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1D" w:rsidRDefault="00937DA5" w:rsidP="006C013D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219325" cy="367438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6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8A7" w:rsidRDefault="00A548A7">
      <w:pPr>
        <w:rPr>
          <w:noProof/>
        </w:rPr>
      </w:pPr>
    </w:p>
    <w:p w:rsidR="00BE681D" w:rsidRDefault="00BE681D">
      <w:pPr>
        <w:pStyle w:val="BodyText3"/>
        <w:spacing w:before="120"/>
      </w:pPr>
      <w:r>
        <w:t>Variable Frequency Drive (VFD)</w:t>
      </w:r>
    </w:p>
    <w:p w:rsidR="00BE681D" w:rsidRDefault="006C013D">
      <w:pPr>
        <w:pStyle w:val="Heading2"/>
        <w:spacing w:after="120"/>
        <w:rPr>
          <w:sz w:val="28"/>
        </w:rPr>
      </w:pPr>
      <w:r>
        <w:rPr>
          <w:sz w:val="28"/>
        </w:rPr>
        <w:t>HV600</w:t>
      </w:r>
      <w:r w:rsidR="00BE681D">
        <w:rPr>
          <w:sz w:val="28"/>
        </w:rPr>
        <w:t xml:space="preserve"> </w:t>
      </w:r>
      <w:r w:rsidR="00770819">
        <w:rPr>
          <w:sz w:val="28"/>
        </w:rPr>
        <w:t xml:space="preserve">Redundant </w:t>
      </w:r>
      <w:r w:rsidR="00983064">
        <w:rPr>
          <w:sz w:val="28"/>
        </w:rPr>
        <w:t xml:space="preserve">Package </w:t>
      </w:r>
      <w:r w:rsidR="00BE681D">
        <w:rPr>
          <w:sz w:val="28"/>
        </w:rPr>
        <w:t xml:space="preserve">Specification Submittal </w:t>
      </w:r>
    </w:p>
    <w:p w:rsidR="00A548A7" w:rsidRDefault="00A548A7" w:rsidP="007F34B9">
      <w:pPr>
        <w:jc w:val="center"/>
        <w:rPr>
          <w:b/>
          <w:szCs w:val="24"/>
        </w:rPr>
      </w:pPr>
    </w:p>
    <w:p w:rsidR="007F34B9" w:rsidRPr="007F34B9" w:rsidRDefault="007F34B9" w:rsidP="007F34B9">
      <w:pPr>
        <w:jc w:val="center"/>
        <w:rPr>
          <w:b/>
          <w:szCs w:val="24"/>
        </w:rPr>
        <w:sectPr w:rsidR="007F34B9" w:rsidRPr="007F3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720" w:bottom="900" w:left="720" w:header="720" w:footer="435" w:gutter="0"/>
          <w:cols w:space="720"/>
        </w:sectPr>
      </w:pPr>
    </w:p>
    <w:p w:rsidR="00BE681D" w:rsidRDefault="00BE681D">
      <w:pPr>
        <w:pStyle w:val="Heading1"/>
        <w:spacing w:after="120"/>
        <w:rPr>
          <w:bCs/>
        </w:rPr>
      </w:pPr>
      <w:r>
        <w:rPr>
          <w:bCs/>
          <w:sz w:val="20"/>
        </w:rPr>
        <w:t>GENERAL</w:t>
      </w:r>
      <w:bookmarkStart w:id="0" w:name="General"/>
      <w:bookmarkEnd w:id="0"/>
    </w:p>
    <w:p w:rsidR="00BE681D" w:rsidRPr="0028451C" w:rsidRDefault="00BE681D">
      <w:pPr>
        <w:spacing w:before="120"/>
        <w:rPr>
          <w:sz w:val="18"/>
        </w:rPr>
      </w:pPr>
      <w:r w:rsidRPr="0028451C">
        <w:rPr>
          <w:sz w:val="18"/>
        </w:rPr>
        <w:t xml:space="preserve">The </w:t>
      </w:r>
      <w:r w:rsidR="0063271D">
        <w:rPr>
          <w:sz w:val="18"/>
        </w:rPr>
        <w:t>HV600</w:t>
      </w:r>
      <w:r w:rsidR="00234D9C">
        <w:rPr>
          <w:sz w:val="18"/>
        </w:rPr>
        <w:t xml:space="preserve"> </w:t>
      </w:r>
      <w:r w:rsidR="00E73D9A">
        <w:rPr>
          <w:sz w:val="18"/>
        </w:rPr>
        <w:t xml:space="preserve">drive </w:t>
      </w:r>
      <w:r w:rsidRPr="0028451C">
        <w:rPr>
          <w:sz w:val="18"/>
        </w:rPr>
        <w:t xml:space="preserve">is a high performance PWM </w:t>
      </w:r>
      <w:r w:rsidR="00E73D9A">
        <w:rPr>
          <w:sz w:val="18"/>
        </w:rPr>
        <w:t xml:space="preserve">(pulse-width-modulated) The Redundant </w:t>
      </w:r>
      <w:r w:rsidRPr="0028451C">
        <w:rPr>
          <w:sz w:val="18"/>
        </w:rPr>
        <w:t>drive</w:t>
      </w:r>
      <w:r w:rsidR="00234D9C">
        <w:rPr>
          <w:sz w:val="18"/>
        </w:rPr>
        <w:t xml:space="preserve"> package that contains two </w:t>
      </w:r>
      <w:r w:rsidR="00983064">
        <w:rPr>
          <w:sz w:val="18"/>
        </w:rPr>
        <w:t xml:space="preserve">(2) </w:t>
      </w:r>
      <w:r w:rsidR="00234D9C">
        <w:rPr>
          <w:sz w:val="18"/>
        </w:rPr>
        <w:t xml:space="preserve">equally sized HV600 drives. </w:t>
      </w:r>
      <w:r w:rsidRPr="0028451C">
        <w:rPr>
          <w:sz w:val="18"/>
        </w:rPr>
        <w:t>Three-phase inpu</w:t>
      </w:r>
      <w:r w:rsidR="00512228" w:rsidRPr="0028451C">
        <w:rPr>
          <w:sz w:val="18"/>
        </w:rPr>
        <w:t xml:space="preserve">t line power </w:t>
      </w:r>
      <w:proofErr w:type="gramStart"/>
      <w:r w:rsidR="00512228" w:rsidRPr="0028451C">
        <w:rPr>
          <w:sz w:val="18"/>
        </w:rPr>
        <w:t>is converted</w:t>
      </w:r>
      <w:proofErr w:type="gramEnd"/>
      <w:r w:rsidR="00512228" w:rsidRPr="0028451C">
        <w:rPr>
          <w:sz w:val="18"/>
        </w:rPr>
        <w:t xml:space="preserve"> to a </w:t>
      </w:r>
      <w:r w:rsidR="009E64F6">
        <w:rPr>
          <w:sz w:val="18"/>
        </w:rPr>
        <w:t>sinusoidal</w:t>
      </w:r>
      <w:r w:rsidRPr="0028451C">
        <w:rPr>
          <w:sz w:val="18"/>
        </w:rPr>
        <w:t>, variable frequency output, which provides optimum speed control of any conventional squirrel ca</w:t>
      </w:r>
      <w:r w:rsidR="001C3B0E">
        <w:rPr>
          <w:sz w:val="18"/>
        </w:rPr>
        <w:t>ge induction motor.</w:t>
      </w:r>
      <w:r w:rsidR="001C3B0E" w:rsidRPr="0028451C">
        <w:rPr>
          <w:sz w:val="18"/>
        </w:rPr>
        <w:t xml:space="preserve"> The</w:t>
      </w:r>
      <w:r w:rsidRPr="0028451C">
        <w:rPr>
          <w:sz w:val="18"/>
        </w:rPr>
        <w:t xml:space="preserve"> use of IGBTs (Insulated Gate Bipolar Transistors), with a carrier frequency range of </w:t>
      </w:r>
      <w:r w:rsidR="00512228" w:rsidRPr="0028451C">
        <w:rPr>
          <w:sz w:val="18"/>
        </w:rPr>
        <w:t>1</w:t>
      </w:r>
      <w:r w:rsidRPr="0028451C">
        <w:rPr>
          <w:sz w:val="18"/>
        </w:rPr>
        <w:t xml:space="preserve"> kHz to </w:t>
      </w:r>
      <w:r w:rsidR="005F58A1">
        <w:rPr>
          <w:sz w:val="18"/>
        </w:rPr>
        <w:t>12.5</w:t>
      </w:r>
      <w:r w:rsidRPr="0028451C">
        <w:rPr>
          <w:sz w:val="18"/>
        </w:rPr>
        <w:t xml:space="preserve"> kHz, permits quiet motor operation.</w:t>
      </w:r>
    </w:p>
    <w:p w:rsidR="00BE681D" w:rsidRPr="0028451C" w:rsidRDefault="00BE681D">
      <w:pPr>
        <w:spacing w:before="120"/>
        <w:rPr>
          <w:sz w:val="18"/>
        </w:rPr>
      </w:pPr>
      <w:r w:rsidRPr="0028451C">
        <w:rPr>
          <w:sz w:val="18"/>
        </w:rPr>
        <w:t>This drive has one control logic boa</w:t>
      </w:r>
      <w:r w:rsidR="001C3B0E">
        <w:rPr>
          <w:sz w:val="18"/>
        </w:rPr>
        <w:t xml:space="preserve">rd for all horsepower ratings. </w:t>
      </w:r>
      <w:r w:rsidRPr="0028451C">
        <w:rPr>
          <w:sz w:val="18"/>
        </w:rPr>
        <w:t>Printed circuit boards employ surface mount technology, providing both high reliability, and small physical size of t</w:t>
      </w:r>
      <w:r w:rsidR="001C3B0E">
        <w:rPr>
          <w:sz w:val="18"/>
        </w:rPr>
        <w:t>he printed circuit assemblies.</w:t>
      </w:r>
      <w:r w:rsidR="001C3B0E" w:rsidRPr="0028451C">
        <w:rPr>
          <w:sz w:val="18"/>
        </w:rPr>
        <w:t xml:space="preserve"> The</w:t>
      </w:r>
      <w:r w:rsidR="007A022C" w:rsidRPr="0028451C">
        <w:rPr>
          <w:sz w:val="18"/>
        </w:rPr>
        <w:t xml:space="preserve"> </w:t>
      </w:r>
      <w:r w:rsidRPr="0028451C">
        <w:rPr>
          <w:sz w:val="18"/>
        </w:rPr>
        <w:t>microprocessor</w:t>
      </w:r>
      <w:r w:rsidR="0028451C" w:rsidRPr="0028451C">
        <w:rPr>
          <w:sz w:val="18"/>
        </w:rPr>
        <w:t xml:space="preserve"> </w:t>
      </w:r>
      <w:r w:rsidR="007A022C" w:rsidRPr="0028451C">
        <w:rPr>
          <w:sz w:val="18"/>
        </w:rPr>
        <w:t>deliver</w:t>
      </w:r>
      <w:r w:rsidR="0028451C" w:rsidRPr="0028451C">
        <w:rPr>
          <w:sz w:val="18"/>
        </w:rPr>
        <w:t>s</w:t>
      </w:r>
      <w:r w:rsidRPr="0028451C">
        <w:rPr>
          <w:sz w:val="18"/>
        </w:rPr>
        <w:t xml:space="preserve"> the computing power necessary for complete three phase motor control in building automation systems.</w:t>
      </w:r>
    </w:p>
    <w:p w:rsidR="00BE681D" w:rsidRPr="0028451C" w:rsidRDefault="001C3B0E">
      <w:pPr>
        <w:spacing w:before="120"/>
        <w:rPr>
          <w:sz w:val="18"/>
        </w:rPr>
      </w:pPr>
      <w:r>
        <w:rPr>
          <w:sz w:val="18"/>
        </w:rPr>
        <w:t xml:space="preserve">Operating Principle: </w:t>
      </w:r>
      <w:r w:rsidR="00BE681D" w:rsidRPr="0028451C">
        <w:rPr>
          <w:sz w:val="18"/>
        </w:rPr>
        <w:t xml:space="preserve">Input </w:t>
      </w:r>
      <w:r w:rsidRPr="0028451C">
        <w:rPr>
          <w:sz w:val="18"/>
        </w:rPr>
        <w:t>three-phase</w:t>
      </w:r>
      <w:r w:rsidR="00BE681D" w:rsidRPr="0028451C">
        <w:rPr>
          <w:sz w:val="18"/>
        </w:rPr>
        <w:t xml:space="preserve"> AC line voltage </w:t>
      </w:r>
      <w:proofErr w:type="gramStart"/>
      <w:r w:rsidR="00BE681D" w:rsidRPr="0028451C">
        <w:rPr>
          <w:sz w:val="18"/>
        </w:rPr>
        <w:t>is first re</w:t>
      </w:r>
      <w:r>
        <w:rPr>
          <w:sz w:val="18"/>
        </w:rPr>
        <w:t>ctified</w:t>
      </w:r>
      <w:proofErr w:type="gramEnd"/>
      <w:r>
        <w:rPr>
          <w:sz w:val="18"/>
        </w:rPr>
        <w:t xml:space="preserve"> to a fixed DC voltage. </w:t>
      </w:r>
      <w:r w:rsidR="00BE681D" w:rsidRPr="0028451C">
        <w:rPr>
          <w:sz w:val="18"/>
        </w:rPr>
        <w:t xml:space="preserve">Using pulse width modulation (PWM) inverter technology, the DC voltage </w:t>
      </w:r>
      <w:proofErr w:type="gramStart"/>
      <w:r w:rsidR="00BE681D" w:rsidRPr="0028451C">
        <w:rPr>
          <w:sz w:val="18"/>
        </w:rPr>
        <w:t>is processed</w:t>
      </w:r>
      <w:proofErr w:type="gramEnd"/>
      <w:r w:rsidR="00BE681D" w:rsidRPr="0028451C">
        <w:rPr>
          <w:sz w:val="18"/>
        </w:rPr>
        <w:t>, to produce an output waveform in a se</w:t>
      </w:r>
      <w:r>
        <w:rPr>
          <w:sz w:val="18"/>
        </w:rPr>
        <w:t xml:space="preserve">ries of variable-width pulses. </w:t>
      </w:r>
      <w:r w:rsidR="00BE681D" w:rsidRPr="0028451C">
        <w:rPr>
          <w:sz w:val="18"/>
        </w:rPr>
        <w:t>Unique firmware algorithms optimize motor magnetization through control of voltage, current and frequency applied to generate a nearly sinusoidal output waveform.</w:t>
      </w:r>
    </w:p>
    <w:p w:rsidR="00BE681D" w:rsidRDefault="00BE681D">
      <w:pPr>
        <w:pStyle w:val="Heading1"/>
        <w:spacing w:before="240" w:after="120"/>
        <w:rPr>
          <w:sz w:val="20"/>
        </w:rPr>
      </w:pPr>
      <w:r>
        <w:rPr>
          <w:sz w:val="20"/>
        </w:rPr>
        <w:t>STANDARDS</w:t>
      </w:r>
      <w:bookmarkStart w:id="1" w:name="Standards"/>
      <w:bookmarkEnd w:id="1"/>
    </w:p>
    <w:p w:rsidR="00975FAE" w:rsidRPr="00975FAE" w:rsidRDefault="00975FAE" w:rsidP="00975FAE">
      <w:pPr>
        <w:pStyle w:val="ListParagraph"/>
        <w:rPr>
          <w:color w:val="000000" w:themeColor="text1"/>
          <w:sz w:val="18"/>
          <w:szCs w:val="18"/>
        </w:rPr>
      </w:pPr>
      <w:r w:rsidRPr="00975FAE">
        <w:rPr>
          <w:color w:val="000000" w:themeColor="text1"/>
          <w:sz w:val="18"/>
          <w:szCs w:val="18"/>
        </w:rPr>
        <w:t>UL 508A (Industrial Control Panels)</w:t>
      </w:r>
    </w:p>
    <w:p w:rsidR="00975FAE" w:rsidRPr="00975FAE" w:rsidRDefault="00975FAE" w:rsidP="00975FAE">
      <w:pPr>
        <w:pStyle w:val="ListParagraph"/>
        <w:rPr>
          <w:color w:val="000000" w:themeColor="text1"/>
          <w:sz w:val="18"/>
          <w:szCs w:val="18"/>
        </w:rPr>
      </w:pPr>
      <w:r w:rsidRPr="00975FAE">
        <w:rPr>
          <w:color w:val="000000" w:themeColor="text1"/>
          <w:sz w:val="18"/>
          <w:szCs w:val="18"/>
        </w:rPr>
        <w:t>BTL Listed</w:t>
      </w:r>
    </w:p>
    <w:p w:rsidR="00975FAE" w:rsidRPr="00975FAE" w:rsidRDefault="00975FAE" w:rsidP="00975FAE">
      <w:pPr>
        <w:pStyle w:val="ListParagraph"/>
        <w:rPr>
          <w:color w:val="000000" w:themeColor="text1"/>
          <w:sz w:val="18"/>
          <w:szCs w:val="18"/>
        </w:rPr>
      </w:pPr>
      <w:r w:rsidRPr="00975FAE">
        <w:rPr>
          <w:color w:val="000000" w:themeColor="text1"/>
          <w:sz w:val="18"/>
          <w:szCs w:val="18"/>
        </w:rPr>
        <w:t>UL, cUL listed</w:t>
      </w:r>
    </w:p>
    <w:p w:rsidR="00A548A7" w:rsidRDefault="00A548A7" w:rsidP="00A548A7">
      <w:pPr>
        <w:rPr>
          <w:b/>
          <w:sz w:val="20"/>
        </w:rPr>
      </w:pPr>
    </w:p>
    <w:p w:rsidR="00CB46B8" w:rsidRPr="00A548A7" w:rsidRDefault="00CB46B8" w:rsidP="00A548A7">
      <w:pPr>
        <w:rPr>
          <w:b/>
          <w:sz w:val="20"/>
        </w:rPr>
      </w:pPr>
      <w:r w:rsidRPr="00A548A7">
        <w:rPr>
          <w:b/>
          <w:sz w:val="20"/>
        </w:rPr>
        <w:t>ENVIRONMENTAL &amp; SERVICE CONDITIONS</w:t>
      </w:r>
      <w:bookmarkStart w:id="2" w:name="Environmental"/>
      <w:bookmarkEnd w:id="2"/>
    </w:p>
    <w:p w:rsidR="00CB46B8" w:rsidRDefault="00CB46B8" w:rsidP="00CB46B8">
      <w:pPr>
        <w:spacing w:before="120"/>
        <w:rPr>
          <w:sz w:val="18"/>
        </w:rPr>
      </w:pPr>
      <w:r>
        <w:rPr>
          <w:sz w:val="18"/>
        </w:rPr>
        <w:t xml:space="preserve">Ambient service temperature: </w:t>
      </w:r>
    </w:p>
    <w:p w:rsidR="000B22DB" w:rsidRDefault="00BE681D">
      <w:pPr>
        <w:spacing w:before="120"/>
        <w:rPr>
          <w:sz w:val="18"/>
        </w:rPr>
      </w:pPr>
      <w:r>
        <w:rPr>
          <w:sz w:val="18"/>
        </w:rPr>
        <w:tab/>
      </w:r>
      <w:r w:rsidR="000B22DB">
        <w:rPr>
          <w:sz w:val="18"/>
        </w:rPr>
        <w:t>-10</w:t>
      </w:r>
      <w:r w:rsidR="000B22DB">
        <w:rPr>
          <w:sz w:val="18"/>
        </w:rPr>
        <w:sym w:font="Symbol" w:char="F0B0"/>
      </w:r>
      <w:r w:rsidR="000B22DB">
        <w:rPr>
          <w:sz w:val="18"/>
        </w:rPr>
        <w:t>C to 40</w:t>
      </w:r>
      <w:r w:rsidR="000B22DB">
        <w:rPr>
          <w:sz w:val="18"/>
        </w:rPr>
        <w:sym w:font="Symbol" w:char="F0B0"/>
      </w:r>
      <w:r w:rsidR="000B22DB">
        <w:rPr>
          <w:sz w:val="18"/>
        </w:rPr>
        <w:t>C (14</w:t>
      </w:r>
      <w:r w:rsidR="000B22DB">
        <w:rPr>
          <w:sz w:val="18"/>
        </w:rPr>
        <w:sym w:font="Symbol" w:char="F0B0"/>
      </w:r>
      <w:r w:rsidR="000B22DB">
        <w:rPr>
          <w:sz w:val="18"/>
        </w:rPr>
        <w:t>F to 104</w:t>
      </w:r>
      <w:r w:rsidR="000B22DB">
        <w:rPr>
          <w:sz w:val="18"/>
        </w:rPr>
        <w:sym w:font="Symbol" w:char="F0B0"/>
      </w:r>
      <w:r w:rsidR="000B22DB">
        <w:rPr>
          <w:sz w:val="18"/>
        </w:rPr>
        <w:t>F)</w:t>
      </w:r>
    </w:p>
    <w:p w:rsidR="00CB46B8" w:rsidRDefault="00BE681D">
      <w:pPr>
        <w:spacing w:before="120"/>
        <w:rPr>
          <w:sz w:val="18"/>
        </w:rPr>
      </w:pPr>
      <w:r>
        <w:rPr>
          <w:sz w:val="18"/>
        </w:rPr>
        <w:t xml:space="preserve">Ambient storage temperature: </w:t>
      </w:r>
    </w:p>
    <w:p w:rsidR="00BE681D" w:rsidRDefault="00BE681D" w:rsidP="00CB46B8">
      <w:pPr>
        <w:spacing w:before="120"/>
        <w:ind w:firstLine="720"/>
        <w:rPr>
          <w:sz w:val="18"/>
        </w:rPr>
      </w:pPr>
      <w:r>
        <w:rPr>
          <w:sz w:val="18"/>
        </w:rPr>
        <w:t>-20</w:t>
      </w:r>
      <w:r>
        <w:rPr>
          <w:sz w:val="18"/>
        </w:rPr>
        <w:sym w:font="Symbol" w:char="F0B0"/>
      </w:r>
      <w:r w:rsidR="00D936B3">
        <w:rPr>
          <w:sz w:val="18"/>
        </w:rPr>
        <w:t>C to 7</w:t>
      </w:r>
      <w:r>
        <w:rPr>
          <w:sz w:val="18"/>
        </w:rPr>
        <w:t>0</w:t>
      </w:r>
      <w:r>
        <w:rPr>
          <w:sz w:val="18"/>
        </w:rPr>
        <w:sym w:font="Symbol" w:char="F0B0"/>
      </w:r>
      <w:r>
        <w:rPr>
          <w:sz w:val="18"/>
        </w:rPr>
        <w:t>C (-4</w:t>
      </w:r>
      <w:r>
        <w:rPr>
          <w:sz w:val="18"/>
        </w:rPr>
        <w:sym w:font="Symbol" w:char="F0B0"/>
      </w:r>
      <w:r w:rsidR="00D936B3">
        <w:rPr>
          <w:sz w:val="18"/>
        </w:rPr>
        <w:t>F to 158</w:t>
      </w:r>
      <w:r>
        <w:rPr>
          <w:sz w:val="18"/>
        </w:rPr>
        <w:sym w:font="Symbol" w:char="F0B0"/>
      </w:r>
      <w:r>
        <w:rPr>
          <w:sz w:val="18"/>
        </w:rPr>
        <w:t>F)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Humidity:  0 % to 95 %, non-condensing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Altitude: to 1000 meters (3300 feet), higher by derating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Service factor: 1.0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Vibration: 9.81m/s</w:t>
      </w:r>
      <w:r>
        <w:rPr>
          <w:sz w:val="18"/>
          <w:vertAlign w:val="superscript"/>
        </w:rPr>
        <w:t>2</w:t>
      </w:r>
      <w:r>
        <w:rPr>
          <w:sz w:val="18"/>
        </w:rPr>
        <w:t xml:space="preserve"> (1 G) maximum at 10 to 20 Hz, 2.0 m/s</w:t>
      </w:r>
      <w:r>
        <w:rPr>
          <w:sz w:val="18"/>
          <w:vertAlign w:val="superscript"/>
        </w:rPr>
        <w:t xml:space="preserve">2 </w:t>
      </w:r>
      <w:r w:rsidR="009E6F95">
        <w:rPr>
          <w:sz w:val="18"/>
        </w:rPr>
        <w:t>(0.2 G) at 20 Hz to 55</w:t>
      </w:r>
      <w:r>
        <w:rPr>
          <w:sz w:val="18"/>
        </w:rPr>
        <w:t xml:space="preserve"> Hz.</w:t>
      </w:r>
    </w:p>
    <w:p w:rsidR="0025128C" w:rsidRDefault="0025128C">
      <w:pPr>
        <w:spacing w:before="120"/>
        <w:rPr>
          <w:sz w:val="18"/>
        </w:rPr>
      </w:pPr>
      <w:r>
        <w:rPr>
          <w:sz w:val="18"/>
        </w:rPr>
        <w:t>RoHS Compliant</w:t>
      </w:r>
    </w:p>
    <w:p w:rsidR="00BE681D" w:rsidRDefault="00BE681D">
      <w:pPr>
        <w:pStyle w:val="Heading1"/>
        <w:spacing w:before="240" w:after="120"/>
        <w:rPr>
          <w:sz w:val="20"/>
        </w:rPr>
      </w:pPr>
      <w:r>
        <w:rPr>
          <w:sz w:val="20"/>
        </w:rPr>
        <w:t>QUALITY ASSURANCE</w:t>
      </w:r>
      <w:bookmarkStart w:id="3" w:name="Quality"/>
      <w:bookmarkEnd w:id="3"/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In circuit testing of all printed circuit boards is conducted, to ensure proper manufacturing.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Final printed circuit board assemblies are functionally tested, via computerized test equipment.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All fully assembled controls are computer tested with induction motor loads to assure unit specifications are met.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The average MTBF (Mean Time Between Failure) is 28 years</w:t>
      </w:r>
    </w:p>
    <w:p w:rsidR="00BE681D" w:rsidRDefault="00BE681D">
      <w:pPr>
        <w:pStyle w:val="Heading1"/>
        <w:spacing w:before="240" w:after="120"/>
        <w:rPr>
          <w:sz w:val="20"/>
        </w:rPr>
      </w:pPr>
      <w:r>
        <w:rPr>
          <w:sz w:val="20"/>
        </w:rPr>
        <w:t>CONSTRUCTION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Input Section</w:t>
      </w:r>
      <w:r w:rsidR="00CB46B8">
        <w:rPr>
          <w:sz w:val="18"/>
        </w:rPr>
        <w:t xml:space="preserve"> of the VFD</w:t>
      </w:r>
      <w:r>
        <w:rPr>
          <w:sz w:val="18"/>
        </w:rPr>
        <w:t xml:space="preserve"> - VFD power input stage converts three phase AC line power into a fixed DC voltage, via a solid state full wave diode rectifier, with MOV (Metal Oxide Varistor) surge protection.  </w:t>
      </w:r>
      <w:r w:rsidR="009E6F95">
        <w:rPr>
          <w:sz w:val="18"/>
        </w:rPr>
        <w:t xml:space="preserve">An internal </w:t>
      </w:r>
      <w:r w:rsidR="009E6F95">
        <w:rPr>
          <w:rFonts w:cs="Arial"/>
          <w:sz w:val="18"/>
        </w:rPr>
        <w:t>5% DC bus reactor reduces harmonics for cleaner power.</w:t>
      </w:r>
    </w:p>
    <w:p w:rsidR="009E6F95" w:rsidRDefault="00BE681D">
      <w:pPr>
        <w:spacing w:before="120"/>
        <w:rPr>
          <w:sz w:val="18"/>
        </w:rPr>
      </w:pPr>
      <w:r>
        <w:rPr>
          <w:sz w:val="18"/>
        </w:rPr>
        <w:t>Intermediate Section</w:t>
      </w:r>
      <w:r w:rsidR="00CB46B8">
        <w:rPr>
          <w:sz w:val="18"/>
        </w:rPr>
        <w:t xml:space="preserve"> of the VFD</w:t>
      </w:r>
      <w:r>
        <w:rPr>
          <w:sz w:val="18"/>
        </w:rPr>
        <w:t xml:space="preserve"> - DC bus maintains a fixed DC voltage, with filtering and short circuit protection, as a DC supply to the VFD output section.  It is interfaced with the VFD diagnostic logic circuit, to continuously monitor and protect the power components. 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 xml:space="preserve">Output Section </w:t>
      </w:r>
      <w:r w:rsidR="00CB46B8">
        <w:rPr>
          <w:sz w:val="18"/>
        </w:rPr>
        <w:t xml:space="preserve">of the VFD </w:t>
      </w:r>
      <w:r>
        <w:rPr>
          <w:sz w:val="18"/>
        </w:rPr>
        <w:t xml:space="preserve">- Insulated Gate Bipolar Transistors (IGBTs) convert DC bus voltage to a variable frequency and voltage, utilizing a PWM sine-coded output to the motor.  IGBT output allows motor noise, at 60 Hz, to measure less than 2 dB </w:t>
      </w:r>
      <w:r>
        <w:rPr>
          <w:sz w:val="18"/>
        </w:rPr>
        <w:br/>
        <w:t>(@ 1 meter) above that resulting from across the line operation.</w:t>
      </w:r>
    </w:p>
    <w:p w:rsidR="00A548A7" w:rsidRDefault="00A548A7">
      <w:pPr>
        <w:spacing w:before="120"/>
        <w:rPr>
          <w:sz w:val="18"/>
        </w:rPr>
      </w:pPr>
    </w:p>
    <w:p w:rsidR="0005457D" w:rsidRDefault="0005457D" w:rsidP="0005457D">
      <w:pPr>
        <w:rPr>
          <w:b/>
          <w:sz w:val="20"/>
        </w:rPr>
      </w:pPr>
    </w:p>
    <w:p w:rsidR="00CB46B8" w:rsidRPr="0005457D" w:rsidRDefault="00CB46B8" w:rsidP="0005457D">
      <w:pPr>
        <w:rPr>
          <w:b/>
          <w:sz w:val="20"/>
        </w:rPr>
      </w:pPr>
      <w:r w:rsidRPr="0005457D">
        <w:rPr>
          <w:b/>
          <w:sz w:val="20"/>
        </w:rPr>
        <w:t>CONSTRUCTION (continued)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Power and control electronics housings:</w:t>
      </w:r>
    </w:p>
    <w:p w:rsidR="000B22DB" w:rsidRDefault="00234D9C" w:rsidP="000B22DB">
      <w:pPr>
        <w:spacing w:before="120"/>
        <w:rPr>
          <w:sz w:val="18"/>
        </w:rPr>
      </w:pPr>
      <w:r>
        <w:rPr>
          <w:sz w:val="18"/>
        </w:rPr>
        <w:t xml:space="preserve">UL Type 1 or UL Type 12 </w:t>
      </w:r>
      <w:r w:rsidR="000B22DB">
        <w:rPr>
          <w:sz w:val="18"/>
        </w:rPr>
        <w:t>wall-mounted enclosure:</w:t>
      </w:r>
    </w:p>
    <w:p w:rsidR="000B22DB" w:rsidRDefault="00511369" w:rsidP="000B22DB">
      <w:pPr>
        <w:spacing w:before="120"/>
        <w:ind w:firstLine="720"/>
        <w:rPr>
          <w:sz w:val="18"/>
        </w:rPr>
      </w:pPr>
      <w:r>
        <w:rPr>
          <w:sz w:val="18"/>
        </w:rPr>
        <w:t>480 V, 1</w:t>
      </w:r>
      <w:r w:rsidR="000B22DB">
        <w:rPr>
          <w:sz w:val="18"/>
        </w:rPr>
        <w:t xml:space="preserve"> thru </w:t>
      </w:r>
      <w:r w:rsidR="003C12A9">
        <w:rPr>
          <w:sz w:val="18"/>
        </w:rPr>
        <w:t>100</w:t>
      </w:r>
      <w:r w:rsidR="000B22DB">
        <w:rPr>
          <w:sz w:val="18"/>
        </w:rPr>
        <w:t xml:space="preserve"> HP</w:t>
      </w:r>
    </w:p>
    <w:p w:rsidR="003C12A9" w:rsidRDefault="003C12A9" w:rsidP="003C12A9">
      <w:pPr>
        <w:spacing w:before="120"/>
        <w:rPr>
          <w:sz w:val="18"/>
        </w:rPr>
      </w:pPr>
      <w:r>
        <w:rPr>
          <w:sz w:val="18"/>
        </w:rPr>
        <w:t>UL Type 1 or UL Type 12 floor-mounted enclosure:</w:t>
      </w:r>
    </w:p>
    <w:p w:rsidR="003C12A9" w:rsidRDefault="003C12A9" w:rsidP="003C12A9">
      <w:pPr>
        <w:spacing w:before="120"/>
        <w:rPr>
          <w:sz w:val="18"/>
        </w:rPr>
      </w:pPr>
      <w:r>
        <w:rPr>
          <w:sz w:val="18"/>
        </w:rPr>
        <w:tab/>
        <w:t>480 V, 125 thru 250 HP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Microprocessor based control circuit</w:t>
      </w:r>
    </w:p>
    <w:p w:rsidR="0028451C" w:rsidRPr="00D944FB" w:rsidRDefault="009A2737" w:rsidP="0028451C">
      <w:pPr>
        <w:pStyle w:val="BodyText"/>
        <w:spacing w:before="120"/>
        <w:rPr>
          <w:color w:val="auto"/>
        </w:rPr>
      </w:pPr>
      <w:r>
        <w:rPr>
          <w:color w:val="auto"/>
        </w:rPr>
        <w:t xml:space="preserve">Simple </w:t>
      </w:r>
      <w:r w:rsidR="0028451C" w:rsidRPr="00D944FB">
        <w:rPr>
          <w:color w:val="auto"/>
        </w:rPr>
        <w:t xml:space="preserve">PC Connection 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Non-Volatile memory (</w:t>
      </w:r>
      <w:r w:rsidR="003569A3">
        <w:rPr>
          <w:sz w:val="18"/>
        </w:rPr>
        <w:t>EEPROM</w:t>
      </w:r>
      <w:r>
        <w:rPr>
          <w:sz w:val="18"/>
        </w:rPr>
        <w:t>); all programming memory is saved when the VFD is disconnected from power.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Digit</w:t>
      </w:r>
      <w:r w:rsidR="003569A3">
        <w:rPr>
          <w:sz w:val="18"/>
        </w:rPr>
        <w:t xml:space="preserve">al operator keypad and display </w:t>
      </w:r>
      <w:r>
        <w:rPr>
          <w:sz w:val="18"/>
        </w:rPr>
        <w:t>provides local control and readout capability: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ab/>
        <w:t>Hand/Off/Auto commands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ab/>
        <w:t>Speed Reference command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ab/>
        <w:t>Reset command</w:t>
      </w:r>
    </w:p>
    <w:p w:rsidR="00BE681D" w:rsidRDefault="00BE681D">
      <w:pPr>
        <w:pStyle w:val="BodyText"/>
        <w:spacing w:before="120"/>
        <w:rPr>
          <w:color w:val="auto"/>
        </w:rPr>
      </w:pPr>
      <w:r>
        <w:rPr>
          <w:color w:val="auto"/>
        </w:rPr>
        <w:t>Easy to remove heat sink cooling fan with programmable on/off control</w:t>
      </w:r>
    </w:p>
    <w:p w:rsidR="00BF5530" w:rsidRDefault="00BF5530" w:rsidP="00BF5530">
      <w:pPr>
        <w:pStyle w:val="Heading1"/>
        <w:spacing w:before="240" w:after="120"/>
        <w:rPr>
          <w:sz w:val="20"/>
        </w:rPr>
      </w:pPr>
      <w:r>
        <w:rPr>
          <w:sz w:val="20"/>
        </w:rPr>
        <w:lastRenderedPageBreak/>
        <w:t>PROTECTION</w:t>
      </w:r>
      <w:bookmarkStart w:id="4" w:name="Protection"/>
      <w:bookmarkEnd w:id="4"/>
    </w:p>
    <w:p w:rsidR="00975FAE" w:rsidRPr="00975FAE" w:rsidRDefault="00975FAE" w:rsidP="00975FAE">
      <w:pPr>
        <w:rPr>
          <w:color w:val="000000" w:themeColor="text1"/>
          <w:sz w:val="18"/>
          <w:szCs w:val="18"/>
        </w:rPr>
      </w:pPr>
      <w:r w:rsidRPr="00975FAE">
        <w:rPr>
          <w:color w:val="000000" w:themeColor="text1"/>
          <w:sz w:val="18"/>
          <w:szCs w:val="18"/>
        </w:rPr>
        <w:t>Output current overload rating of 110% for 60 seconds, 140% for 2 seconds, 175% instantaneous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Output short circuit protection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Current limited stall prevention (overload trip prevention) during acceleration, deceleration, and run conditions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Optically isolated operator controls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 xml:space="preserve">Fault display 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“Hunting” prevention logic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Electronic ground fault protection</w:t>
      </w:r>
    </w:p>
    <w:p w:rsidR="00BF5530" w:rsidRDefault="00BF5530" w:rsidP="00BF5530">
      <w:pPr>
        <w:spacing w:before="120"/>
        <w:rPr>
          <w:sz w:val="18"/>
          <w:szCs w:val="18"/>
        </w:rPr>
      </w:pPr>
      <w:r>
        <w:rPr>
          <w:spacing w:val="-3"/>
          <w:sz w:val="18"/>
          <w:szCs w:val="18"/>
        </w:rPr>
        <w:t>Electronic motor overload relay</w:t>
      </w:r>
      <w:r w:rsidRPr="005D15D6">
        <w:rPr>
          <w:spacing w:val="-3"/>
          <w:sz w:val="18"/>
          <w:szCs w:val="18"/>
        </w:rPr>
        <w:t xml:space="preserve"> protect</w:t>
      </w:r>
      <w:r>
        <w:rPr>
          <w:spacing w:val="-3"/>
          <w:sz w:val="18"/>
          <w:szCs w:val="18"/>
        </w:rPr>
        <w:t>s</w:t>
      </w:r>
      <w:r w:rsidRPr="005D15D6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the motor while operating</w:t>
      </w:r>
      <w:r w:rsidR="00975FAE">
        <w:rPr>
          <w:spacing w:val="-3"/>
          <w:sz w:val="18"/>
          <w:szCs w:val="18"/>
        </w:rPr>
        <w:t>.</w:t>
      </w:r>
    </w:p>
    <w:p w:rsidR="00983064" w:rsidRDefault="00BF5530" w:rsidP="00BF5530">
      <w:pPr>
        <w:spacing w:before="120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M</w:t>
      </w:r>
      <w:r w:rsidRPr="009A242A">
        <w:rPr>
          <w:spacing w:val="-3"/>
          <w:sz w:val="18"/>
          <w:szCs w:val="18"/>
        </w:rPr>
        <w:t>otor cu</w:t>
      </w:r>
      <w:r>
        <w:rPr>
          <w:spacing w:val="-3"/>
          <w:sz w:val="18"/>
          <w:szCs w:val="18"/>
        </w:rPr>
        <w:t xml:space="preserve">rrent </w:t>
      </w:r>
      <w:r w:rsidR="00983064">
        <w:rPr>
          <w:spacing w:val="-3"/>
          <w:sz w:val="18"/>
          <w:szCs w:val="18"/>
        </w:rPr>
        <w:t xml:space="preserve">is displayed on each of the drives keypad </w:t>
      </w:r>
    </w:p>
    <w:p w:rsidR="00BF5530" w:rsidRDefault="001058E1" w:rsidP="00BF5530">
      <w:pPr>
        <w:spacing w:before="120"/>
        <w:rPr>
          <w:sz w:val="18"/>
        </w:rPr>
      </w:pPr>
      <w:r>
        <w:rPr>
          <w:sz w:val="18"/>
        </w:rPr>
        <w:t>Proof of</w:t>
      </w:r>
      <w:r w:rsidR="00511369">
        <w:rPr>
          <w:sz w:val="18"/>
        </w:rPr>
        <w:t xml:space="preserve"> </w:t>
      </w:r>
      <w:r w:rsidR="00983064">
        <w:rPr>
          <w:sz w:val="18"/>
        </w:rPr>
        <w:t xml:space="preserve">flow or </w:t>
      </w:r>
      <w:r w:rsidR="005F58A1">
        <w:rPr>
          <w:sz w:val="18"/>
        </w:rPr>
        <w:t>loss of flow</w:t>
      </w:r>
      <w:r w:rsidR="00983064">
        <w:rPr>
          <w:sz w:val="18"/>
        </w:rPr>
        <w:t xml:space="preserve"> detection can be displayed on </w:t>
      </w:r>
      <w:r w:rsidR="00BF5530">
        <w:rPr>
          <w:sz w:val="18"/>
        </w:rPr>
        <w:t>both drive</w:t>
      </w:r>
      <w:r w:rsidR="00983064">
        <w:rPr>
          <w:sz w:val="18"/>
        </w:rPr>
        <w:t>s</w:t>
      </w:r>
      <w:r w:rsidR="00BF5530">
        <w:rPr>
          <w:sz w:val="18"/>
        </w:rPr>
        <w:t xml:space="preserve"> 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DC bus charge indication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Heat sink over temperature protection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Cooling fan operating hours recorded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Input/Output phase loss protection</w:t>
      </w:r>
    </w:p>
    <w:p w:rsidR="00BF5530" w:rsidRPr="00314BA9" w:rsidRDefault="00BF5530" w:rsidP="00BF5530">
      <w:pPr>
        <w:spacing w:before="120"/>
        <w:rPr>
          <w:sz w:val="18"/>
          <w:szCs w:val="18"/>
        </w:rPr>
      </w:pPr>
      <w:r w:rsidRPr="00314BA9">
        <w:rPr>
          <w:spacing w:val="-3"/>
          <w:sz w:val="18"/>
          <w:szCs w:val="18"/>
        </w:rPr>
        <w:t xml:space="preserve">Line voltage sensors to </w:t>
      </w:r>
      <w:r>
        <w:rPr>
          <w:spacing w:val="-3"/>
          <w:sz w:val="18"/>
          <w:szCs w:val="18"/>
        </w:rPr>
        <w:t xml:space="preserve">monitor for brownout and blackout conditions with </w:t>
      </w:r>
      <w:r w:rsidRPr="00314BA9">
        <w:rPr>
          <w:spacing w:val="-3"/>
          <w:sz w:val="18"/>
          <w:szCs w:val="18"/>
        </w:rPr>
        <w:t xml:space="preserve">adjustable </w:t>
      </w:r>
      <w:r>
        <w:rPr>
          <w:spacing w:val="-3"/>
          <w:sz w:val="18"/>
          <w:szCs w:val="18"/>
        </w:rPr>
        <w:t xml:space="preserve">fault levels </w:t>
      </w:r>
      <w:r w:rsidRPr="00314BA9">
        <w:rPr>
          <w:spacing w:val="-3"/>
          <w:sz w:val="18"/>
          <w:szCs w:val="18"/>
        </w:rPr>
        <w:t>to ensure the proper settings pursuant to each application.</w:t>
      </w:r>
      <w:r>
        <w:rPr>
          <w:spacing w:val="-3"/>
          <w:sz w:val="18"/>
          <w:szCs w:val="18"/>
        </w:rPr>
        <w:t xml:space="preserve"> 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 xml:space="preserve">Reverse </w:t>
      </w:r>
      <w:r w:rsidR="007E449F">
        <w:rPr>
          <w:sz w:val="18"/>
        </w:rPr>
        <w:t xml:space="preserve">can be enabled or disabled 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Short circuit withstand rating of 100KAIC RMS with customer provided branch circuit protection.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Two smoke purge/fireman’s override modes (Across the line or speed selectable via the drive)</w:t>
      </w:r>
    </w:p>
    <w:p w:rsidR="00BF5530" w:rsidRDefault="00BF5530" w:rsidP="00BF5530">
      <w:pPr>
        <w:pStyle w:val="Heading1"/>
        <w:spacing w:before="240" w:after="120"/>
        <w:rPr>
          <w:sz w:val="20"/>
        </w:rPr>
      </w:pPr>
      <w:r>
        <w:rPr>
          <w:sz w:val="20"/>
        </w:rPr>
        <w:t>OPERATION</w:t>
      </w:r>
      <w:bookmarkStart w:id="5" w:name="Operation"/>
      <w:bookmarkEnd w:id="5"/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Output frequency and speed display can be programmed for other speed-related and control indications, including: RPM, CFM, GPM, PSI, in WC, % of maximum RPM or custom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Power loss ride-thru (2 seconds capable)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Time delay on start, peak avoidance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VFD accepts either a direct acting or a reverse acting speed command signal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Bi-directional “Speed Search” capability, in order to start into a rotating load.  Two types:  current detection and residual voltage detection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DC injection braking, to prevent fan “wind milling”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Remote Run/Stop command input</w:t>
      </w:r>
    </w:p>
    <w:p w:rsidR="00C3743E" w:rsidRDefault="00BF5530" w:rsidP="00BF5530">
      <w:pPr>
        <w:spacing w:before="120"/>
        <w:rPr>
          <w:sz w:val="18"/>
        </w:rPr>
      </w:pPr>
      <w:r>
        <w:rPr>
          <w:sz w:val="18"/>
        </w:rPr>
        <w:t>Two programmable 0 to 10 VDC or 4-20ma analog outputs, proportional to drive monitor functions including: output frequency, output current, output power, PI feedback, output voltage and more</w:t>
      </w:r>
      <w:r w:rsidR="00C3743E">
        <w:rPr>
          <w:sz w:val="18"/>
        </w:rPr>
        <w:t>.</w:t>
      </w:r>
    </w:p>
    <w:p w:rsidR="00BF5530" w:rsidRDefault="00BF5530" w:rsidP="00BF5530">
      <w:pPr>
        <w:spacing w:before="120"/>
        <w:rPr>
          <w:sz w:val="18"/>
        </w:rPr>
      </w:pPr>
      <w:r>
        <w:rPr>
          <w:spacing w:val="-3"/>
          <w:sz w:val="18"/>
          <w:szCs w:val="18"/>
        </w:rPr>
        <w:t xml:space="preserve">Eight </w:t>
      </w:r>
      <w:r>
        <w:rPr>
          <w:sz w:val="18"/>
        </w:rPr>
        <w:t>Programmable HVAC specific application macros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Over 100 programmable functions, resettable to factory HVAC presets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User parameter initialization, re-establish project specific parameters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Ramp-to-stop or coast-to-stop selection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Auto restart capability: 0 to 10 attempts with adjustable delay time between attempts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One custom selectable Volts/Hertz pattern and multiple preset Volts/Hertz patterns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Auto speed reference input signal, adjustable for bias and gain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>While the VFD is running, operational changes in control and display functions are possible, including: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Acceleration time (0 to 6000 seconds)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Deceleration time (0 to 6000 seconds)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Frequency reference command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Hand/Off/Auto commands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Monitor display</w:t>
      </w:r>
    </w:p>
    <w:p w:rsidR="00BF5530" w:rsidRDefault="00BF5530" w:rsidP="00BF5530">
      <w:pPr>
        <w:spacing w:before="120"/>
        <w:rPr>
          <w:sz w:val="18"/>
        </w:rPr>
      </w:pPr>
      <w:r>
        <w:rPr>
          <w:sz w:val="18"/>
        </w:rPr>
        <w:tab/>
        <w:t>Removable digital operator</w:t>
      </w:r>
    </w:p>
    <w:p w:rsidR="00BF5530" w:rsidRPr="00314BA9" w:rsidRDefault="00BF5530" w:rsidP="00BF5530">
      <w:pPr>
        <w:spacing w:before="120"/>
        <w:rPr>
          <w:sz w:val="18"/>
        </w:rPr>
      </w:pPr>
      <w:r>
        <w:rPr>
          <w:sz w:val="18"/>
        </w:rPr>
        <w:t>Automatic energy saving, reduced voltage operation</w:t>
      </w:r>
    </w:p>
    <w:p w:rsidR="00BE681D" w:rsidRDefault="00BE681D">
      <w:pPr>
        <w:pStyle w:val="Heading1"/>
        <w:spacing w:before="240" w:after="120"/>
        <w:rPr>
          <w:sz w:val="20"/>
        </w:rPr>
      </w:pPr>
      <w:r>
        <w:rPr>
          <w:sz w:val="20"/>
        </w:rPr>
        <w:t>PRODUCT FEATURES</w:t>
      </w:r>
      <w:bookmarkStart w:id="6" w:name="Features"/>
      <w:bookmarkEnd w:id="6"/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Displacement power factor of .98 throughout the motor speed range</w:t>
      </w:r>
    </w:p>
    <w:p w:rsidR="0025128C" w:rsidRDefault="0025128C">
      <w:pPr>
        <w:pStyle w:val="BodyText2"/>
        <w:spacing w:before="120"/>
      </w:pPr>
      <w:r>
        <w:t>Internal EMI/RFI filter complies with IEC 61800-3 restricted distribution for first environment</w:t>
      </w:r>
    </w:p>
    <w:p w:rsidR="0025128C" w:rsidRDefault="0025128C">
      <w:pPr>
        <w:pStyle w:val="BodyText2"/>
        <w:spacing w:before="120"/>
      </w:pPr>
      <w:r>
        <w:t>Built-In real time clock for time and date stamping events along with timer functions for starting, stopping and s</w:t>
      </w:r>
      <w:r w:rsidR="00DD49E8">
        <w:t>peed changes without the need for</w:t>
      </w:r>
      <w:r>
        <w:t xml:space="preserve"> external controls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Volt meter, ammeter, kilowatt meter elapsed run time meter and heat sink temperature monitoring functions</w:t>
      </w:r>
    </w:p>
    <w:p w:rsidR="00CF36A9" w:rsidRPr="007F34B9" w:rsidRDefault="00CF36A9">
      <w:pPr>
        <w:spacing w:before="120"/>
        <w:rPr>
          <w:sz w:val="18"/>
        </w:rPr>
      </w:pPr>
      <w:r w:rsidRPr="007F34B9">
        <w:rPr>
          <w:sz w:val="18"/>
        </w:rPr>
        <w:t xml:space="preserve">Two </w:t>
      </w:r>
      <w:r w:rsidR="0025128C" w:rsidRPr="007F34B9">
        <w:rPr>
          <w:sz w:val="18"/>
        </w:rPr>
        <w:t>internal</w:t>
      </w:r>
      <w:r w:rsidRPr="007F34B9">
        <w:rPr>
          <w:sz w:val="18"/>
        </w:rPr>
        <w:t xml:space="preserve"> (PI) Controls</w:t>
      </w:r>
    </w:p>
    <w:p w:rsidR="00BE681D" w:rsidRPr="007F34B9" w:rsidRDefault="00CF36A9" w:rsidP="00CF36A9">
      <w:pPr>
        <w:pStyle w:val="ListParagraph"/>
        <w:numPr>
          <w:ilvl w:val="0"/>
          <w:numId w:val="1"/>
        </w:numPr>
        <w:spacing w:before="120"/>
        <w:rPr>
          <w:sz w:val="18"/>
        </w:rPr>
      </w:pPr>
      <w:r w:rsidRPr="007F34B9">
        <w:rPr>
          <w:sz w:val="18"/>
        </w:rPr>
        <w:t xml:space="preserve">Drive internal PI closed loop </w:t>
      </w:r>
      <w:r w:rsidR="00BE681D" w:rsidRPr="007F34B9">
        <w:rPr>
          <w:sz w:val="18"/>
        </w:rPr>
        <w:t>control with selectable engineering units</w:t>
      </w:r>
    </w:p>
    <w:p w:rsidR="00CF36A9" w:rsidRPr="007F34B9" w:rsidRDefault="00CF36A9" w:rsidP="00CF36A9">
      <w:pPr>
        <w:pStyle w:val="ListParagraph"/>
        <w:numPr>
          <w:ilvl w:val="0"/>
          <w:numId w:val="1"/>
        </w:numPr>
        <w:spacing w:before="120"/>
        <w:rPr>
          <w:sz w:val="18"/>
        </w:rPr>
      </w:pPr>
      <w:r w:rsidRPr="007F34B9">
        <w:rPr>
          <w:sz w:val="18"/>
        </w:rPr>
        <w:t>Independent PI control for use with external device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Differential PI feedback feature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Sleep function in both closed loop and open loop control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Feedback signal low pass filter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Feedback signal loss detection and selectable response strategy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Feedback signal inverse and square root capability</w:t>
      </w:r>
    </w:p>
    <w:p w:rsidR="00BE681D" w:rsidRDefault="00E04308">
      <w:pPr>
        <w:spacing w:before="120"/>
        <w:rPr>
          <w:sz w:val="18"/>
        </w:rPr>
      </w:pPr>
      <w:r>
        <w:rPr>
          <w:sz w:val="18"/>
        </w:rPr>
        <w:t>24 Vdc, 150ma t</w:t>
      </w:r>
      <w:r w:rsidR="00BE681D">
        <w:rPr>
          <w:sz w:val="18"/>
        </w:rPr>
        <w:t>ransmitter power supply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Input and output terminal status indication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Diagnostic fault indication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VFD efficiency: 96% at half-speed; 98% at full-speed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“S-curve” soft start / soft stop capability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Run/Fault output contacts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Serial communication loss detection and selectable response strategy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lastRenderedPageBreak/>
        <w:t>“Up/Down” floating point control capability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Controlled speed range of 40:1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Critical frequency rejection capability: 3 selectable, adjustable bandwidths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100% starting torque capability, available from 3 Hz to 60 Hz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Remote speed reference (speed command) signal: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ab/>
        <w:t>0 to 10 VDC (20 k</w:t>
      </w:r>
      <w:r>
        <w:rPr>
          <w:sz w:val="18"/>
        </w:rPr>
        <w:sym w:font="Symbol" w:char="F057"/>
      </w:r>
      <w:r>
        <w:rPr>
          <w:sz w:val="18"/>
        </w:rPr>
        <w:t>)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ab/>
        <w:t xml:space="preserve">4 to 20 mA DC (250 </w:t>
      </w:r>
      <w:r>
        <w:rPr>
          <w:sz w:val="18"/>
        </w:rPr>
        <w:sym w:font="Symbol" w:char="F057"/>
      </w:r>
      <w:r>
        <w:rPr>
          <w:sz w:val="18"/>
        </w:rPr>
        <w:t>)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Adju</w:t>
      </w:r>
      <w:r w:rsidR="0025128C">
        <w:rPr>
          <w:sz w:val="18"/>
        </w:rPr>
        <w:t>stable carrier frequency</w:t>
      </w:r>
      <w:r w:rsidR="00E421FE">
        <w:rPr>
          <w:sz w:val="18"/>
        </w:rPr>
        <w:t>, from 1 kHz to 1</w:t>
      </w:r>
      <w:r w:rsidR="005F58A1">
        <w:rPr>
          <w:sz w:val="18"/>
        </w:rPr>
        <w:t>2.5</w:t>
      </w:r>
      <w:r w:rsidR="00E421FE">
        <w:rPr>
          <w:sz w:val="18"/>
        </w:rPr>
        <w:t xml:space="preserve"> kHz</w:t>
      </w:r>
    </w:p>
    <w:p w:rsidR="00E04308" w:rsidRDefault="00E04308">
      <w:pPr>
        <w:spacing w:before="120"/>
        <w:rPr>
          <w:sz w:val="18"/>
        </w:rPr>
      </w:pPr>
      <w:r>
        <w:rPr>
          <w:sz w:val="18"/>
        </w:rPr>
        <w:t>Dynamic noise control for quiet motor operation</w:t>
      </w:r>
    </w:p>
    <w:p w:rsidR="009A242A" w:rsidRDefault="00BE681D" w:rsidP="009A242A">
      <w:pPr>
        <w:spacing w:before="120"/>
        <w:rPr>
          <w:sz w:val="18"/>
        </w:rPr>
      </w:pPr>
      <w:r>
        <w:rPr>
          <w:sz w:val="18"/>
        </w:rPr>
        <w:t>Programmable security code</w:t>
      </w:r>
    </w:p>
    <w:p w:rsidR="009A242A" w:rsidRDefault="009A242A" w:rsidP="009A242A">
      <w:pPr>
        <w:spacing w:before="120"/>
        <w:rPr>
          <w:sz w:val="18"/>
          <w:szCs w:val="18"/>
        </w:rPr>
      </w:pPr>
      <w:r w:rsidRPr="009A242A">
        <w:rPr>
          <w:spacing w:val="-3"/>
          <w:sz w:val="18"/>
          <w:szCs w:val="18"/>
        </w:rPr>
        <w:t>Eight Programmable digital inputs (24Vdc,</w:t>
      </w:r>
      <w:r w:rsidR="003569A3">
        <w:rPr>
          <w:spacing w:val="-3"/>
          <w:sz w:val="18"/>
          <w:szCs w:val="18"/>
        </w:rPr>
        <w:t xml:space="preserve"> 8mA) shall be provided for Remote</w:t>
      </w:r>
      <w:r w:rsidR="001A6E06">
        <w:rPr>
          <w:spacing w:val="-3"/>
          <w:sz w:val="18"/>
          <w:szCs w:val="18"/>
        </w:rPr>
        <w:t xml:space="preserve"> Transfer from drive to drive,</w:t>
      </w:r>
      <w:r w:rsidRPr="009A242A">
        <w:rPr>
          <w:spacing w:val="-3"/>
          <w:sz w:val="18"/>
          <w:szCs w:val="18"/>
        </w:rPr>
        <w:t xml:space="preserve"> </w:t>
      </w:r>
      <w:r w:rsidR="001A6E06">
        <w:rPr>
          <w:spacing w:val="-3"/>
          <w:sz w:val="18"/>
          <w:szCs w:val="18"/>
        </w:rPr>
        <w:t>Safety Interlock, BAS Interlock.</w:t>
      </w:r>
    </w:p>
    <w:p w:rsidR="009A242A" w:rsidRPr="009A242A" w:rsidRDefault="009A242A" w:rsidP="009A242A">
      <w:pPr>
        <w:spacing w:before="120"/>
        <w:rPr>
          <w:sz w:val="18"/>
          <w:szCs w:val="18"/>
        </w:rPr>
      </w:pPr>
      <w:r w:rsidRPr="009A242A">
        <w:rPr>
          <w:spacing w:val="-3"/>
          <w:sz w:val="18"/>
          <w:szCs w:val="18"/>
        </w:rPr>
        <w:t xml:space="preserve">Four  Programmable form C relays (24Vdc/120 VAC, 2 Amp) for: “Motor Run”, “Damper Actuator”, “Auto Transfer”, “Drive Run”, “Hand Mode”, “Auto Mode”, </w:t>
      </w:r>
      <w:r w:rsidR="003569A3">
        <w:rPr>
          <w:spacing w:val="-3"/>
          <w:sz w:val="18"/>
          <w:szCs w:val="18"/>
        </w:rPr>
        <w:t>“System Fault”,</w:t>
      </w:r>
      <w:r w:rsidRPr="009A242A">
        <w:rPr>
          <w:spacing w:val="-3"/>
          <w:sz w:val="18"/>
          <w:szCs w:val="18"/>
        </w:rPr>
        <w:t>”Serial Com Run”</w:t>
      </w:r>
      <w:r w:rsidR="003569A3">
        <w:rPr>
          <w:spacing w:val="-3"/>
          <w:sz w:val="18"/>
          <w:szCs w:val="18"/>
        </w:rPr>
        <w:t xml:space="preserve"> and numerous other options.</w:t>
      </w:r>
    </w:p>
    <w:p w:rsidR="00BE681D" w:rsidRDefault="00BB3E0A">
      <w:pPr>
        <w:spacing w:before="120"/>
        <w:rPr>
          <w:sz w:val="18"/>
        </w:rPr>
      </w:pPr>
      <w:r>
        <w:rPr>
          <w:sz w:val="18"/>
        </w:rPr>
        <w:t>Seven</w:t>
      </w:r>
      <w:r w:rsidR="00BE681D">
        <w:rPr>
          <w:sz w:val="18"/>
        </w:rPr>
        <w:t xml:space="preserve"> preset speeds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Stationary motor auto-tuning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“</w:t>
      </w:r>
      <w:r w:rsidR="007A31E1">
        <w:rPr>
          <w:sz w:val="18"/>
        </w:rPr>
        <w:t>Kinetic Energy Braking” (KEB) function stops the motor</w:t>
      </w:r>
      <w:r>
        <w:rPr>
          <w:sz w:val="18"/>
        </w:rPr>
        <w:t xml:space="preserve"> in up to half the time it would take without this function.</w:t>
      </w:r>
    </w:p>
    <w:p w:rsidR="007A31E1" w:rsidRDefault="003569A3">
      <w:pPr>
        <w:spacing w:before="120"/>
        <w:rPr>
          <w:sz w:val="18"/>
        </w:rPr>
      </w:pPr>
      <w:r>
        <w:rPr>
          <w:sz w:val="18"/>
        </w:rPr>
        <w:t>LCD keypad with Hand/Off/Auto functions.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Motor preheat function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Flash upgradeable firmware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Heat sink over temperature speed fold-back feature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“Bumpless” transfer between Hand and Auto modes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Emergency override can be used as “smoke purge” function</w:t>
      </w:r>
    </w:p>
    <w:p w:rsidR="00BE681D" w:rsidRDefault="00BE681D">
      <w:pPr>
        <w:spacing w:before="120"/>
        <w:rPr>
          <w:sz w:val="18"/>
        </w:rPr>
      </w:pPr>
      <w:r>
        <w:rPr>
          <w:sz w:val="18"/>
        </w:rPr>
        <w:t>Fan failure detection and selectable drive action</w:t>
      </w:r>
    </w:p>
    <w:p w:rsidR="005D15D6" w:rsidRDefault="005D15D6" w:rsidP="005D15D6">
      <w:pPr>
        <w:pStyle w:val="BodyText2"/>
        <w:spacing w:before="120"/>
        <w:rPr>
          <w:rFonts w:cs="Arial"/>
        </w:rPr>
      </w:pPr>
      <w:r>
        <w:rPr>
          <w:rFonts w:cs="Arial"/>
        </w:rPr>
        <w:t>Input disconnect switch with a lockable, through-the-door operating mechanism</w:t>
      </w:r>
    </w:p>
    <w:p w:rsidR="003F0E64" w:rsidRDefault="00983064" w:rsidP="003F0E64">
      <w:pPr>
        <w:spacing w:before="120"/>
        <w:rPr>
          <w:sz w:val="18"/>
        </w:rPr>
      </w:pPr>
      <w:r>
        <w:rPr>
          <w:sz w:val="18"/>
        </w:rPr>
        <w:t xml:space="preserve">Redundant drive package </w:t>
      </w:r>
      <w:r w:rsidR="003F0E64">
        <w:rPr>
          <w:sz w:val="18"/>
        </w:rPr>
        <w:t xml:space="preserve">are factory assembled, and electrically interlocked, utilizing </w:t>
      </w:r>
      <w:r w:rsidR="00357A38">
        <w:rPr>
          <w:sz w:val="18"/>
        </w:rPr>
        <w:t>fuse</w:t>
      </w:r>
      <w:r w:rsidR="003F0E64">
        <w:rPr>
          <w:sz w:val="18"/>
        </w:rPr>
        <w:t>s for drive isolation.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VFD</w:t>
      </w:r>
      <w:r w:rsidR="001A6E06">
        <w:rPr>
          <w:sz w:val="18"/>
        </w:rPr>
        <w:t>’s</w:t>
      </w:r>
      <w:r>
        <w:rPr>
          <w:sz w:val="18"/>
        </w:rPr>
        <w:t xml:space="preserve"> can be serviced or removed, with </w:t>
      </w:r>
      <w:r w:rsidR="00983064">
        <w:rPr>
          <w:sz w:val="18"/>
        </w:rPr>
        <w:t xml:space="preserve">other drive </w:t>
      </w:r>
      <w:r>
        <w:rPr>
          <w:sz w:val="18"/>
        </w:rPr>
        <w:t>left in place.</w:t>
      </w:r>
    </w:p>
    <w:p w:rsidR="003F0E64" w:rsidRDefault="00635343" w:rsidP="003F0E64">
      <w:pPr>
        <w:spacing w:before="120"/>
        <w:rPr>
          <w:sz w:val="18"/>
        </w:rPr>
      </w:pPr>
      <w:r>
        <w:rPr>
          <w:sz w:val="18"/>
        </w:rPr>
        <w:t xml:space="preserve">UL Type 1 or UL Type 12 </w:t>
      </w:r>
      <w:r w:rsidR="003F0E64">
        <w:rPr>
          <w:sz w:val="18"/>
        </w:rPr>
        <w:t>enclosure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Input disconnect with a lockable, through-the-door operating mechanism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2 Output contactors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120 VAC fused control power transformer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Control and safety circuit terminal strip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22 mm LED pilot lights; “</w:t>
      </w:r>
      <w:r w:rsidR="00357A38">
        <w:rPr>
          <w:sz w:val="18"/>
        </w:rPr>
        <w:t>Drive Fault A</w:t>
      </w:r>
      <w:r>
        <w:rPr>
          <w:sz w:val="18"/>
        </w:rPr>
        <w:t>”, “</w:t>
      </w:r>
      <w:r w:rsidR="00357A38">
        <w:rPr>
          <w:sz w:val="18"/>
        </w:rPr>
        <w:t>Drive Fault B</w:t>
      </w:r>
      <w:r>
        <w:rPr>
          <w:sz w:val="18"/>
        </w:rPr>
        <w:t>”, “</w:t>
      </w:r>
      <w:r w:rsidR="00357A38">
        <w:rPr>
          <w:sz w:val="18"/>
        </w:rPr>
        <w:t>External Fault</w:t>
      </w:r>
      <w:r>
        <w:rPr>
          <w:sz w:val="18"/>
        </w:rPr>
        <w:t>”, “</w:t>
      </w:r>
      <w:r w:rsidR="00357A38">
        <w:rPr>
          <w:sz w:val="18"/>
        </w:rPr>
        <w:t>Drive</w:t>
      </w:r>
      <w:r>
        <w:rPr>
          <w:sz w:val="18"/>
        </w:rPr>
        <w:t xml:space="preserve"> Run</w:t>
      </w:r>
      <w:r w:rsidR="00357A38">
        <w:rPr>
          <w:sz w:val="18"/>
        </w:rPr>
        <w:t xml:space="preserve"> A</w:t>
      </w:r>
      <w:r>
        <w:rPr>
          <w:sz w:val="18"/>
        </w:rPr>
        <w:t>”</w:t>
      </w:r>
      <w:r w:rsidR="00357A38">
        <w:rPr>
          <w:sz w:val="18"/>
        </w:rPr>
        <w:t xml:space="preserve"> and </w:t>
      </w:r>
      <w:r>
        <w:rPr>
          <w:sz w:val="18"/>
        </w:rPr>
        <w:t xml:space="preserve"> “</w:t>
      </w:r>
      <w:r w:rsidR="00357A38">
        <w:rPr>
          <w:sz w:val="18"/>
        </w:rPr>
        <w:t>Drive Run B</w:t>
      </w:r>
      <w:r>
        <w:rPr>
          <w:sz w:val="18"/>
        </w:rPr>
        <w:t xml:space="preserve">” 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“</w:t>
      </w:r>
      <w:r w:rsidR="00357A38">
        <w:rPr>
          <w:sz w:val="18"/>
        </w:rPr>
        <w:t>Fault XFR Man/Auto</w:t>
      </w:r>
      <w:r>
        <w:rPr>
          <w:sz w:val="18"/>
        </w:rPr>
        <w:t>” selector switch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“Hand/Off/Auto” selector switch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“</w:t>
      </w:r>
      <w:r w:rsidR="00357A38">
        <w:rPr>
          <w:sz w:val="18"/>
        </w:rPr>
        <w:t>Auto DRV A / DRV B</w:t>
      </w:r>
      <w:r>
        <w:rPr>
          <w:sz w:val="18"/>
        </w:rPr>
        <w:t>” selector switch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 xml:space="preserve">“Drive </w:t>
      </w:r>
      <w:r w:rsidR="00357A38">
        <w:rPr>
          <w:sz w:val="18"/>
        </w:rPr>
        <w:t>A Fault</w:t>
      </w:r>
      <w:r>
        <w:rPr>
          <w:sz w:val="18"/>
        </w:rPr>
        <w:t xml:space="preserve">”, “Drive </w:t>
      </w:r>
      <w:r w:rsidR="00357A38">
        <w:rPr>
          <w:sz w:val="18"/>
        </w:rPr>
        <w:t xml:space="preserve">B </w:t>
      </w:r>
      <w:r>
        <w:rPr>
          <w:sz w:val="18"/>
        </w:rPr>
        <w:t>Fault”</w:t>
      </w:r>
      <w:r w:rsidR="00357A38">
        <w:rPr>
          <w:sz w:val="18"/>
        </w:rPr>
        <w:t xml:space="preserve"> and</w:t>
      </w:r>
      <w:r>
        <w:rPr>
          <w:sz w:val="18"/>
        </w:rPr>
        <w:t xml:space="preserve"> “</w:t>
      </w:r>
      <w:r w:rsidR="00357A38">
        <w:rPr>
          <w:sz w:val="18"/>
        </w:rPr>
        <w:t>External Fault</w:t>
      </w:r>
      <w:r>
        <w:rPr>
          <w:sz w:val="18"/>
        </w:rPr>
        <w:t>” annunciation contacts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 xml:space="preserve">Switch selectable auto transfer to </w:t>
      </w:r>
      <w:r w:rsidR="00357A38">
        <w:rPr>
          <w:sz w:val="18"/>
        </w:rPr>
        <w:t>alt drive</w:t>
      </w:r>
      <w:r>
        <w:rPr>
          <w:sz w:val="18"/>
        </w:rPr>
        <w:t xml:space="preserve"> on drive fault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 xml:space="preserve">Switch selectable remote transfer to </w:t>
      </w:r>
      <w:r w:rsidR="00357A38">
        <w:rPr>
          <w:sz w:val="18"/>
        </w:rPr>
        <w:t>alt drive</w:t>
      </w:r>
      <w:r>
        <w:rPr>
          <w:sz w:val="18"/>
        </w:rPr>
        <w:t xml:space="preserve"> via contact closure</w:t>
      </w:r>
    </w:p>
    <w:p w:rsidR="003F0E64" w:rsidRDefault="003F0E64" w:rsidP="003F0E64">
      <w:pPr>
        <w:spacing w:before="120"/>
        <w:rPr>
          <w:sz w:val="18"/>
        </w:rPr>
      </w:pPr>
      <w:r>
        <w:rPr>
          <w:sz w:val="18"/>
        </w:rPr>
        <w:t>Switch selectable smoke purge function</w:t>
      </w:r>
    </w:p>
    <w:p w:rsidR="003F0E64" w:rsidRDefault="003F0E64" w:rsidP="003F0E64">
      <w:pPr>
        <w:spacing w:before="120"/>
      </w:pPr>
      <w:r>
        <w:rPr>
          <w:sz w:val="18"/>
        </w:rPr>
        <w:t xml:space="preserve">100 VA of </w:t>
      </w:r>
      <w:r w:rsidR="001A6E06">
        <w:rPr>
          <w:sz w:val="18"/>
        </w:rPr>
        <w:t>120-volt</w:t>
      </w:r>
      <w:r>
        <w:rPr>
          <w:sz w:val="18"/>
        </w:rPr>
        <w:t xml:space="preserve"> power available for customer use at terminal strip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Includes Two </w:t>
      </w:r>
      <w:r w:rsidR="00E04710">
        <w:rPr>
          <w:sz w:val="18"/>
          <w:szCs w:val="18"/>
        </w:rPr>
        <w:t>HV600</w:t>
      </w:r>
      <w:r>
        <w:rPr>
          <w:sz w:val="18"/>
          <w:szCs w:val="18"/>
        </w:rPr>
        <w:t xml:space="preserve"> drives in single enclosure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Semiconductor fuses for each drive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Single input/output wiring points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Single control wiring point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Two door mounted keypads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Selectable Manual or Auto Transfer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Test A / </w:t>
      </w:r>
      <w:smartTag w:uri="urn:schemas-microsoft-com:office:smarttags" w:element="City">
        <w:smartTag w:uri="urn:schemas-microsoft-com:office:smarttags" w:element="place">
          <w:r>
            <w:rPr>
              <w:sz w:val="18"/>
              <w:szCs w:val="18"/>
            </w:rPr>
            <w:t>Normal</w:t>
          </w:r>
        </w:smartTag>
      </w:smartTag>
      <w:r>
        <w:rPr>
          <w:sz w:val="18"/>
          <w:szCs w:val="18"/>
        </w:rPr>
        <w:t xml:space="preserve"> / Test B switch</w:t>
      </w:r>
    </w:p>
    <w:p w:rsidR="003F0E64" w:rsidRDefault="003F0E64" w:rsidP="003F0E64">
      <w:pPr>
        <w:spacing w:before="120"/>
        <w:rPr>
          <w:sz w:val="18"/>
          <w:szCs w:val="18"/>
        </w:rPr>
      </w:pPr>
      <w:r>
        <w:rPr>
          <w:sz w:val="18"/>
          <w:szCs w:val="18"/>
        </w:rPr>
        <w:t>Integral damper control circuit</w:t>
      </w:r>
    </w:p>
    <w:p w:rsidR="00F67A23" w:rsidRDefault="009A242A">
      <w:pPr>
        <w:spacing w:before="120"/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t>BACnet</w:t>
      </w:r>
      <w:r w:rsidR="005F58A1">
        <w:rPr>
          <w:spacing w:val="-3"/>
          <w:sz w:val="18"/>
          <w:szCs w:val="18"/>
        </w:rPr>
        <w:t xml:space="preserve">, </w:t>
      </w:r>
      <w:r>
        <w:rPr>
          <w:spacing w:val="-3"/>
          <w:sz w:val="18"/>
          <w:szCs w:val="18"/>
        </w:rPr>
        <w:t>Siemens  A</w:t>
      </w:r>
      <w:r w:rsidR="00314BA9">
        <w:rPr>
          <w:spacing w:val="-3"/>
          <w:sz w:val="18"/>
          <w:szCs w:val="18"/>
        </w:rPr>
        <w:t>p</w:t>
      </w:r>
      <w:r>
        <w:rPr>
          <w:spacing w:val="-3"/>
          <w:sz w:val="18"/>
          <w:szCs w:val="18"/>
        </w:rPr>
        <w:t>ogee,</w:t>
      </w:r>
      <w:r w:rsidR="00314BA9">
        <w:rPr>
          <w:spacing w:val="-3"/>
          <w:sz w:val="18"/>
          <w:szCs w:val="18"/>
        </w:rPr>
        <w:t xml:space="preserve"> Meta</w:t>
      </w:r>
      <w:r>
        <w:rPr>
          <w:spacing w:val="-3"/>
          <w:sz w:val="18"/>
          <w:szCs w:val="18"/>
        </w:rPr>
        <w:t xml:space="preserve">sys N2, and  </w:t>
      </w:r>
      <w:r w:rsidRPr="009A242A">
        <w:rPr>
          <w:spacing w:val="-3"/>
          <w:sz w:val="18"/>
          <w:szCs w:val="18"/>
        </w:rPr>
        <w:t>Modbus comm</w:t>
      </w:r>
      <w:r>
        <w:rPr>
          <w:spacing w:val="-3"/>
          <w:sz w:val="18"/>
          <w:szCs w:val="18"/>
        </w:rPr>
        <w:t>unication protocols as standard</w:t>
      </w:r>
      <w:r w:rsidRPr="009A242A">
        <w:rPr>
          <w:spacing w:val="-3"/>
          <w:sz w:val="18"/>
          <w:szCs w:val="18"/>
        </w:rPr>
        <w:t xml:space="preserve"> with the ability to configure controller parameters</w:t>
      </w:r>
      <w:r w:rsidR="00B201D7">
        <w:rPr>
          <w:spacing w:val="-3"/>
          <w:sz w:val="18"/>
          <w:szCs w:val="18"/>
        </w:rPr>
        <w:t>,</w:t>
      </w:r>
      <w:r w:rsidRPr="009A242A">
        <w:rPr>
          <w:spacing w:val="-3"/>
          <w:sz w:val="18"/>
          <w:szCs w:val="18"/>
        </w:rPr>
        <w:t xml:space="preserve"> view controller monitors, control I/O, clear faults and view controller status</w:t>
      </w:r>
      <w:r w:rsidR="001A6E06">
        <w:rPr>
          <w:spacing w:val="-3"/>
          <w:sz w:val="18"/>
          <w:szCs w:val="18"/>
        </w:rPr>
        <w:t>.</w:t>
      </w:r>
      <w:r w:rsidRPr="009A242A">
        <w:rPr>
          <w:spacing w:val="-3"/>
          <w:sz w:val="18"/>
          <w:szCs w:val="18"/>
        </w:rPr>
        <w:t xml:space="preserve"> </w:t>
      </w:r>
    </w:p>
    <w:p w:rsidR="00F67A23" w:rsidRDefault="00F67A23">
      <w:pPr>
        <w:rPr>
          <w:spacing w:val="-3"/>
          <w:sz w:val="18"/>
          <w:szCs w:val="18"/>
        </w:rPr>
      </w:pPr>
      <w:r>
        <w:rPr>
          <w:spacing w:val="-3"/>
          <w:sz w:val="18"/>
          <w:szCs w:val="18"/>
        </w:rPr>
        <w:br w:type="page"/>
      </w:r>
    </w:p>
    <w:p w:rsidR="00BE681D" w:rsidRDefault="007C3D4C">
      <w:pPr>
        <w:spacing w:before="120"/>
        <w:rPr>
          <w:sz w:val="1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37pt;height:273pt;z-index:251659264;mso-position-horizontal:left;mso-position-horizontal-relative:margin;mso-position-vertical:top;mso-position-vertical-relative:margin">
            <v:imagedata r:id="rId14" o:title="H6RxBx"/>
            <w10:wrap type="square" anchorx="margin" anchory="margin"/>
          </v:shape>
        </w:pict>
      </w:r>
    </w:p>
    <w:p w:rsidR="00665A7B" w:rsidRPr="00665A7B" w:rsidRDefault="00665A7B" w:rsidP="00665A7B">
      <w:pPr>
        <w:pStyle w:val="Heading3"/>
      </w:pPr>
      <w:r w:rsidRPr="00665A7B">
        <w:t>ENCLOSURE TYPE</w:t>
      </w:r>
    </w:p>
    <w:p w:rsidR="00665A7B" w:rsidRDefault="00665A7B" w:rsidP="00800F13">
      <w:pPr>
        <w:pStyle w:val="ListParagraph"/>
        <w:ind w:left="0"/>
      </w:pPr>
      <w:r>
        <w:t>[</w:t>
      </w:r>
      <w:r w:rsidR="009B04F6">
        <w:t>1</w:t>
      </w:r>
      <w:r>
        <w:t>] UL Type 1</w:t>
      </w:r>
      <w:r w:rsidR="009B04F6">
        <w:t xml:space="preserve"> </w:t>
      </w:r>
      <w:r>
        <w:t>Enclosure</w:t>
      </w:r>
    </w:p>
    <w:p w:rsidR="009B04F6" w:rsidRPr="00193E42" w:rsidRDefault="009B04F6" w:rsidP="009B04F6">
      <w:pPr>
        <w:pStyle w:val="ListParagraph"/>
        <w:ind w:left="0"/>
        <w:rPr>
          <w:color w:val="000000" w:themeColor="text1"/>
        </w:rPr>
      </w:pPr>
      <w:r>
        <w:t>[</w:t>
      </w:r>
      <w:r w:rsidR="00694A8B">
        <w:t>2</w:t>
      </w:r>
      <w:r>
        <w:t>] UL Type 1 Enclosure</w:t>
      </w:r>
    </w:p>
    <w:p w:rsidR="009B04F6" w:rsidRDefault="009B04F6" w:rsidP="00665A7B">
      <w:pPr>
        <w:pStyle w:val="Heading3"/>
      </w:pPr>
    </w:p>
    <w:p w:rsidR="00665A7B" w:rsidRPr="00665A7B" w:rsidRDefault="00665A7B" w:rsidP="00665A7B">
      <w:pPr>
        <w:pStyle w:val="Heading3"/>
      </w:pPr>
      <w:r w:rsidRPr="00665A7B">
        <w:t>VOLTAGE</w:t>
      </w:r>
    </w:p>
    <w:p w:rsidR="00665A7B" w:rsidRDefault="00800F13" w:rsidP="00800F13">
      <w:pPr>
        <w:pStyle w:val="ListParagraph"/>
        <w:ind w:left="0"/>
        <w:rPr>
          <w:color w:val="000000" w:themeColor="text1"/>
        </w:rPr>
      </w:pPr>
      <w:r w:rsidRPr="00193E42">
        <w:rPr>
          <w:color w:val="000000" w:themeColor="text1"/>
        </w:rPr>
        <w:t xml:space="preserve"> </w:t>
      </w:r>
      <w:r w:rsidR="00665A7B" w:rsidRPr="00193E42">
        <w:rPr>
          <w:color w:val="000000" w:themeColor="text1"/>
        </w:rPr>
        <w:t>[B] 480 volt model for nominal, 380, 400, 415, 440, 460 or 480 VAC (+10/-15 %); 60 or 50 Hz (+/-5%) systems</w:t>
      </w:r>
    </w:p>
    <w:p w:rsidR="00694A8B" w:rsidRPr="00193E42" w:rsidRDefault="00694A8B" w:rsidP="00800F13">
      <w:pPr>
        <w:pStyle w:val="ListParagraph"/>
        <w:ind w:left="0"/>
        <w:rPr>
          <w:color w:val="000000" w:themeColor="text1"/>
        </w:rPr>
      </w:pPr>
    </w:p>
    <w:p w:rsidR="00665A7B" w:rsidRPr="00193E42" w:rsidRDefault="00665A7B" w:rsidP="00665A7B">
      <w:pPr>
        <w:pStyle w:val="Heading3"/>
      </w:pPr>
      <w:r w:rsidRPr="00193E42">
        <w:t>[P] POWER OPTIONS</w:t>
      </w:r>
    </w:p>
    <w:p w:rsidR="00F45A27" w:rsidRDefault="00665A7B" w:rsidP="0083050E">
      <w:pPr>
        <w:pStyle w:val="ListParagraph"/>
        <w:ind w:left="0"/>
        <w:rPr>
          <w:color w:val="000000" w:themeColor="text1"/>
        </w:rPr>
      </w:pPr>
      <w:r w:rsidRPr="00193E42">
        <w:rPr>
          <w:color w:val="000000" w:themeColor="text1"/>
        </w:rPr>
        <w:t>[M] Circuit Breaker Option is a 100 kAIC rated circuit breaker with fuses. When option (M) is specified, the configured drive package will be rated at 100 kAIC.</w:t>
      </w:r>
    </w:p>
    <w:p w:rsidR="008970E4" w:rsidRDefault="008970E4" w:rsidP="0083050E">
      <w:pPr>
        <w:pStyle w:val="ListParagraph"/>
        <w:ind w:left="0"/>
      </w:pPr>
      <w:r w:rsidRPr="00193E42">
        <w:rPr>
          <w:i/>
          <w:color w:val="000000" w:themeColor="text1"/>
        </w:rPr>
        <w:t>(Replaces default input disconnect)</w:t>
      </w:r>
    </w:p>
    <w:p w:rsidR="00665A7B" w:rsidRPr="00193E42" w:rsidRDefault="00F45A27" w:rsidP="00665A7B">
      <w:pPr>
        <w:pStyle w:val="Heading3"/>
      </w:pPr>
      <w:r>
        <w:br/>
      </w:r>
      <w:r w:rsidR="00665A7B" w:rsidRPr="00193E42">
        <w:t>[T] CONTROL &amp; COMMUNICATION OPTIONS</w:t>
      </w:r>
    </w:p>
    <w:p w:rsidR="00665A7B" w:rsidRDefault="00665A7B" w:rsidP="00E46153">
      <w:pPr>
        <w:pStyle w:val="ListParagraph"/>
        <w:ind w:left="0"/>
        <w:rPr>
          <w:color w:val="000000" w:themeColor="text1"/>
        </w:rPr>
      </w:pPr>
      <w:r w:rsidRPr="00193E42">
        <w:rPr>
          <w:color w:val="000000" w:themeColor="text1"/>
        </w:rPr>
        <w:t>[W] Engraved nameplate</w:t>
      </w:r>
    </w:p>
    <w:p w:rsidR="00404D5D" w:rsidRDefault="00404D5D" w:rsidP="00E46153">
      <w:pPr>
        <w:pStyle w:val="ListParagraph"/>
        <w:widowControl w:val="0"/>
        <w:spacing w:after="80"/>
        <w:ind w:left="0"/>
        <w:contextualSpacing w:val="0"/>
        <w:rPr>
          <w:color w:val="000000" w:themeColor="text1"/>
        </w:rPr>
      </w:pPr>
      <w:bookmarkStart w:id="7" w:name="_GoBack"/>
      <w:bookmarkEnd w:id="7"/>
    </w:p>
    <w:p w:rsidR="00665A7B" w:rsidRDefault="00665A7B" w:rsidP="00E46153">
      <w:pPr>
        <w:pStyle w:val="ListParagraph"/>
        <w:widowControl w:val="0"/>
        <w:spacing w:after="80"/>
        <w:ind w:left="0"/>
        <w:contextualSpacing w:val="0"/>
        <w:rPr>
          <w:color w:val="000000" w:themeColor="text1"/>
        </w:rPr>
      </w:pPr>
      <w:r>
        <w:rPr>
          <w:color w:val="000000" w:themeColor="text1"/>
        </w:rPr>
        <w:t>[3</w:t>
      </w:r>
      <w:r w:rsidRPr="00646046">
        <w:rPr>
          <w:color w:val="000000" w:themeColor="text1"/>
        </w:rPr>
        <w:t xml:space="preserve">] </w:t>
      </w:r>
      <w:r>
        <w:rPr>
          <w:color w:val="000000" w:themeColor="text1"/>
        </w:rPr>
        <w:t>Multi-Protocol Ethernet (Default BACnetIP)</w:t>
      </w:r>
    </w:p>
    <w:p w:rsidR="00665A7B" w:rsidRDefault="00665A7B" w:rsidP="00E46153">
      <w:pPr>
        <w:pStyle w:val="ListParagraph"/>
        <w:widowControl w:val="0"/>
        <w:ind w:left="0"/>
        <w:contextualSpacing w:val="0"/>
        <w:rPr>
          <w:color w:val="000000" w:themeColor="text1"/>
        </w:rPr>
      </w:pPr>
      <w:r w:rsidRPr="006418F6">
        <w:rPr>
          <w:color w:val="000000" w:themeColor="text1"/>
        </w:rPr>
        <w:t>[</w:t>
      </w:r>
      <w:r>
        <w:rPr>
          <w:color w:val="000000" w:themeColor="text1"/>
        </w:rPr>
        <w:t>D</w:t>
      </w:r>
      <w:r w:rsidRPr="006418F6">
        <w:rPr>
          <w:color w:val="000000" w:themeColor="text1"/>
        </w:rPr>
        <w:t xml:space="preserve">] </w:t>
      </w:r>
      <w:r>
        <w:rPr>
          <w:color w:val="000000" w:themeColor="text1"/>
        </w:rPr>
        <w:t>Ethernet/IP</w:t>
      </w:r>
      <w:r w:rsidRPr="006418F6">
        <w:rPr>
          <w:color w:val="000000" w:themeColor="text1"/>
        </w:rPr>
        <w:t xml:space="preserve"> </w:t>
      </w:r>
    </w:p>
    <w:p w:rsidR="00F67A23" w:rsidRDefault="00665A7B" w:rsidP="00E46153">
      <w:pPr>
        <w:spacing w:before="120"/>
        <w:rPr>
          <w:sz w:val="18"/>
        </w:rPr>
      </w:pPr>
      <w:r w:rsidRPr="00193E42">
        <w:rPr>
          <w:color w:val="000000" w:themeColor="text1"/>
        </w:rPr>
        <w:t>[L] LonWorks</w:t>
      </w:r>
    </w:p>
    <w:sectPr w:rsidR="00F67A23" w:rsidSect="00A5020F">
      <w:headerReference w:type="default" r:id="rId15"/>
      <w:type w:val="continuous"/>
      <w:pgSz w:w="12240" w:h="15840"/>
      <w:pgMar w:top="1152" w:right="720" w:bottom="115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4C" w:rsidRDefault="007C3D4C" w:rsidP="00BE681D">
      <w:r>
        <w:separator/>
      </w:r>
    </w:p>
  </w:endnote>
  <w:endnote w:type="continuationSeparator" w:id="0">
    <w:p w:rsidR="007C3D4C" w:rsidRDefault="007C3D4C" w:rsidP="00BE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AD" w:rsidRDefault="008A3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F21" w:rsidRPr="008A3FAD" w:rsidRDefault="00464F21" w:rsidP="008A3FAD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AD" w:rsidRDefault="008A3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4C" w:rsidRDefault="007C3D4C" w:rsidP="00BE681D">
      <w:r>
        <w:separator/>
      </w:r>
    </w:p>
  </w:footnote>
  <w:footnote w:type="continuationSeparator" w:id="0">
    <w:p w:rsidR="007C3D4C" w:rsidRDefault="007C3D4C" w:rsidP="00BE6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AD" w:rsidRDefault="008A3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AD" w:rsidRDefault="008A3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FAD" w:rsidRDefault="008A3FA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21" w:rsidRDefault="00A43F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36DC"/>
    <w:multiLevelType w:val="hybridMultilevel"/>
    <w:tmpl w:val="A4420A2C"/>
    <w:lvl w:ilvl="0" w:tplc="BDFE55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84437"/>
    <w:multiLevelType w:val="hybridMultilevel"/>
    <w:tmpl w:val="64B86FBE"/>
    <w:lvl w:ilvl="0" w:tplc="74D0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817087"/>
    <w:multiLevelType w:val="hybridMultilevel"/>
    <w:tmpl w:val="6B983B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EE"/>
    <w:rsid w:val="00011DDA"/>
    <w:rsid w:val="0002652C"/>
    <w:rsid w:val="0004227C"/>
    <w:rsid w:val="0005457D"/>
    <w:rsid w:val="000557FC"/>
    <w:rsid w:val="000679F7"/>
    <w:rsid w:val="000B22DB"/>
    <w:rsid w:val="000D29EE"/>
    <w:rsid w:val="000E41DD"/>
    <w:rsid w:val="001058E1"/>
    <w:rsid w:val="00196CED"/>
    <w:rsid w:val="001A19FB"/>
    <w:rsid w:val="001A225C"/>
    <w:rsid w:val="001A6E06"/>
    <w:rsid w:val="001B31C7"/>
    <w:rsid w:val="001C3B0E"/>
    <w:rsid w:val="001C3CC4"/>
    <w:rsid w:val="001F4A51"/>
    <w:rsid w:val="002040EA"/>
    <w:rsid w:val="0020657C"/>
    <w:rsid w:val="0020720C"/>
    <w:rsid w:val="002131DD"/>
    <w:rsid w:val="00226A6B"/>
    <w:rsid w:val="00234D9C"/>
    <w:rsid w:val="0025128C"/>
    <w:rsid w:val="002551E0"/>
    <w:rsid w:val="00273DFF"/>
    <w:rsid w:val="0028451C"/>
    <w:rsid w:val="002B75A8"/>
    <w:rsid w:val="00303970"/>
    <w:rsid w:val="00304314"/>
    <w:rsid w:val="00314BA9"/>
    <w:rsid w:val="00350ACA"/>
    <w:rsid w:val="003569A3"/>
    <w:rsid w:val="00357A38"/>
    <w:rsid w:val="003A4327"/>
    <w:rsid w:val="003B499B"/>
    <w:rsid w:val="003B622A"/>
    <w:rsid w:val="003C12A9"/>
    <w:rsid w:val="003E7AF9"/>
    <w:rsid w:val="003F0E64"/>
    <w:rsid w:val="003F313A"/>
    <w:rsid w:val="004044A6"/>
    <w:rsid w:val="00404D5D"/>
    <w:rsid w:val="0041439E"/>
    <w:rsid w:val="00414A85"/>
    <w:rsid w:val="00422455"/>
    <w:rsid w:val="00455BFD"/>
    <w:rsid w:val="00456EB5"/>
    <w:rsid w:val="00464F21"/>
    <w:rsid w:val="00493B85"/>
    <w:rsid w:val="00497070"/>
    <w:rsid w:val="004A5327"/>
    <w:rsid w:val="004B6DD8"/>
    <w:rsid w:val="004C36F8"/>
    <w:rsid w:val="004C7EEA"/>
    <w:rsid w:val="004D4DE6"/>
    <w:rsid w:val="004E1A0A"/>
    <w:rsid w:val="004F2FDA"/>
    <w:rsid w:val="00511369"/>
    <w:rsid w:val="00512228"/>
    <w:rsid w:val="00552582"/>
    <w:rsid w:val="005A2399"/>
    <w:rsid w:val="005C0159"/>
    <w:rsid w:val="005D15D6"/>
    <w:rsid w:val="005F58A1"/>
    <w:rsid w:val="00603DE5"/>
    <w:rsid w:val="0063271D"/>
    <w:rsid w:val="00634A8E"/>
    <w:rsid w:val="00635343"/>
    <w:rsid w:val="0064730C"/>
    <w:rsid w:val="00660B69"/>
    <w:rsid w:val="00665A7B"/>
    <w:rsid w:val="00682820"/>
    <w:rsid w:val="0068559B"/>
    <w:rsid w:val="00694A8B"/>
    <w:rsid w:val="006C013D"/>
    <w:rsid w:val="006C2A3E"/>
    <w:rsid w:val="006D3248"/>
    <w:rsid w:val="00703F53"/>
    <w:rsid w:val="00754DDB"/>
    <w:rsid w:val="007619E2"/>
    <w:rsid w:val="00770819"/>
    <w:rsid w:val="0077517C"/>
    <w:rsid w:val="00787EFA"/>
    <w:rsid w:val="007A022C"/>
    <w:rsid w:val="007A31E1"/>
    <w:rsid w:val="007A5D02"/>
    <w:rsid w:val="007C3D4C"/>
    <w:rsid w:val="007C7F7E"/>
    <w:rsid w:val="007E449F"/>
    <w:rsid w:val="007F289F"/>
    <w:rsid w:val="007F34B9"/>
    <w:rsid w:val="00800F13"/>
    <w:rsid w:val="0082404A"/>
    <w:rsid w:val="008240BC"/>
    <w:rsid w:val="0083050E"/>
    <w:rsid w:val="00835FCF"/>
    <w:rsid w:val="00843C9D"/>
    <w:rsid w:val="008611AE"/>
    <w:rsid w:val="008622E1"/>
    <w:rsid w:val="00866507"/>
    <w:rsid w:val="00883214"/>
    <w:rsid w:val="008970E4"/>
    <w:rsid w:val="008A3FAD"/>
    <w:rsid w:val="008C5390"/>
    <w:rsid w:val="008D7D2F"/>
    <w:rsid w:val="0091559D"/>
    <w:rsid w:val="00922ABE"/>
    <w:rsid w:val="00935DD2"/>
    <w:rsid w:val="00937DA5"/>
    <w:rsid w:val="009517E3"/>
    <w:rsid w:val="00975FAE"/>
    <w:rsid w:val="00983064"/>
    <w:rsid w:val="00994E01"/>
    <w:rsid w:val="009A242A"/>
    <w:rsid w:val="009A2737"/>
    <w:rsid w:val="009A2A5E"/>
    <w:rsid w:val="009B04F6"/>
    <w:rsid w:val="009E64F6"/>
    <w:rsid w:val="009E6F95"/>
    <w:rsid w:val="009F7416"/>
    <w:rsid w:val="00A017BD"/>
    <w:rsid w:val="00A03C8B"/>
    <w:rsid w:val="00A24E14"/>
    <w:rsid w:val="00A43F21"/>
    <w:rsid w:val="00A5020F"/>
    <w:rsid w:val="00A548A7"/>
    <w:rsid w:val="00A578FB"/>
    <w:rsid w:val="00A61F1C"/>
    <w:rsid w:val="00A63056"/>
    <w:rsid w:val="00A74DC4"/>
    <w:rsid w:val="00A80DF6"/>
    <w:rsid w:val="00AA1CE8"/>
    <w:rsid w:val="00AB2B4C"/>
    <w:rsid w:val="00AE7D01"/>
    <w:rsid w:val="00AF7869"/>
    <w:rsid w:val="00B03DF2"/>
    <w:rsid w:val="00B0793C"/>
    <w:rsid w:val="00B122E6"/>
    <w:rsid w:val="00B1236D"/>
    <w:rsid w:val="00B14DEF"/>
    <w:rsid w:val="00B201D7"/>
    <w:rsid w:val="00B65814"/>
    <w:rsid w:val="00B704E2"/>
    <w:rsid w:val="00B730AA"/>
    <w:rsid w:val="00B76574"/>
    <w:rsid w:val="00B861FA"/>
    <w:rsid w:val="00B868E4"/>
    <w:rsid w:val="00B95063"/>
    <w:rsid w:val="00B9693E"/>
    <w:rsid w:val="00BB3E0A"/>
    <w:rsid w:val="00BB3E97"/>
    <w:rsid w:val="00BC1B49"/>
    <w:rsid w:val="00BE3393"/>
    <w:rsid w:val="00BE3E44"/>
    <w:rsid w:val="00BE681D"/>
    <w:rsid w:val="00BF5530"/>
    <w:rsid w:val="00C36F41"/>
    <w:rsid w:val="00C3743E"/>
    <w:rsid w:val="00C51135"/>
    <w:rsid w:val="00C663BB"/>
    <w:rsid w:val="00CB46B8"/>
    <w:rsid w:val="00CE47BD"/>
    <w:rsid w:val="00CF0326"/>
    <w:rsid w:val="00CF0989"/>
    <w:rsid w:val="00CF36A9"/>
    <w:rsid w:val="00D612FB"/>
    <w:rsid w:val="00D66E92"/>
    <w:rsid w:val="00D82167"/>
    <w:rsid w:val="00D84496"/>
    <w:rsid w:val="00D87EB4"/>
    <w:rsid w:val="00D907FC"/>
    <w:rsid w:val="00D936B3"/>
    <w:rsid w:val="00D944FB"/>
    <w:rsid w:val="00D974A6"/>
    <w:rsid w:val="00DB280C"/>
    <w:rsid w:val="00DD49E8"/>
    <w:rsid w:val="00E04308"/>
    <w:rsid w:val="00E04710"/>
    <w:rsid w:val="00E1589C"/>
    <w:rsid w:val="00E1598B"/>
    <w:rsid w:val="00E421FE"/>
    <w:rsid w:val="00E4246C"/>
    <w:rsid w:val="00E444F0"/>
    <w:rsid w:val="00E46153"/>
    <w:rsid w:val="00E5174D"/>
    <w:rsid w:val="00E531DC"/>
    <w:rsid w:val="00E71FB4"/>
    <w:rsid w:val="00E73D9A"/>
    <w:rsid w:val="00E825F2"/>
    <w:rsid w:val="00EB193E"/>
    <w:rsid w:val="00EC0EE5"/>
    <w:rsid w:val="00EE4215"/>
    <w:rsid w:val="00F02D22"/>
    <w:rsid w:val="00F03ECA"/>
    <w:rsid w:val="00F04071"/>
    <w:rsid w:val="00F1130E"/>
    <w:rsid w:val="00F25971"/>
    <w:rsid w:val="00F37017"/>
    <w:rsid w:val="00F45A27"/>
    <w:rsid w:val="00F5705F"/>
    <w:rsid w:val="00F67A23"/>
    <w:rsid w:val="00F74F01"/>
    <w:rsid w:val="00FA203D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552B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93E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9693E"/>
    <w:pPr>
      <w:keepNext/>
      <w:spacing w:before="1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B9693E"/>
    <w:pPr>
      <w:keepNext/>
      <w:spacing w:before="1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5A7B"/>
    <w:pPr>
      <w:keepNext/>
      <w:spacing w:after="120"/>
      <w:outlineLvl w:val="2"/>
    </w:pPr>
    <w:rPr>
      <w:b/>
      <w:iCs/>
      <w:color w:val="000000" w:themeColor="text1"/>
    </w:rPr>
  </w:style>
  <w:style w:type="paragraph" w:styleId="Heading4">
    <w:name w:val="heading 4"/>
    <w:basedOn w:val="Normal"/>
    <w:next w:val="Normal"/>
    <w:qFormat/>
    <w:rsid w:val="00B9693E"/>
    <w:pPr>
      <w:keepNext/>
      <w:spacing w:before="120"/>
      <w:outlineLvl w:val="3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9693E"/>
    <w:rPr>
      <w:color w:val="FF0000"/>
      <w:sz w:val="18"/>
    </w:rPr>
  </w:style>
  <w:style w:type="paragraph" w:styleId="BodyText2">
    <w:name w:val="Body Text 2"/>
    <w:basedOn w:val="Normal"/>
    <w:rsid w:val="00B9693E"/>
    <w:rPr>
      <w:sz w:val="18"/>
    </w:rPr>
  </w:style>
  <w:style w:type="paragraph" w:styleId="BodyTextIndent">
    <w:name w:val="Body Text Indent"/>
    <w:basedOn w:val="Normal"/>
    <w:rsid w:val="00B9693E"/>
    <w:pPr>
      <w:ind w:left="720"/>
    </w:pPr>
    <w:rPr>
      <w:sz w:val="18"/>
    </w:rPr>
  </w:style>
  <w:style w:type="paragraph" w:styleId="Header">
    <w:name w:val="header"/>
    <w:basedOn w:val="Normal"/>
    <w:rsid w:val="00B96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69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693E"/>
  </w:style>
  <w:style w:type="paragraph" w:styleId="BodyText3">
    <w:name w:val="Body Text 3"/>
    <w:basedOn w:val="Normal"/>
    <w:rsid w:val="00B9693E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0D2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5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2005-10-17T17:30:00Z</cp:lastPrinted>
  <dcterms:created xsi:type="dcterms:W3CDTF">2023-01-12T19:42:00Z</dcterms:created>
  <dcterms:modified xsi:type="dcterms:W3CDTF">2023-01-12T19:42:00Z</dcterms:modified>
</cp:coreProperties>
</file>